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DA" w:rsidRDefault="00CD11B8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1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3" name="图片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AC7FDA" w:rsidRDefault="00AC7FDA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AC7FDA" w:rsidRDefault="00CD11B8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AC7FDA" w:rsidRDefault="00CD11B8"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http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://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www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epint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 w:hint="eastAsia"/>
                                  <w:b/>
                                  <w:color w:val="0000FF"/>
                                  <w:szCs w:val="21"/>
                                </w:rPr>
                                <w:t>com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 w:hint="eastAsia"/>
                                  <w:b/>
                                  <w:color w:val="0000FF"/>
                                  <w:szCs w:val="21"/>
                                </w:rPr>
                                <w:t>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AC7FDA" w:rsidRDefault="00CD11B8"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58188000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0" name="图片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组合 1026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MlCg8JcAwAA1wkAAA4AAABkcnMvZTJvRG9jLnhtbM1Wy27U&#10;MBTdI/EPVvY0j5lJp1GnFfSlShVUtHyAx3ESi8S2bM+jW4QE7Fix4SfYIiT+pvQ3uHZenQ4FWhBC&#10;VTN+Xt977rnH3t5dViWaU6WZ4BMv3Ag8RDkRKeP5xHtxfvho7CFtME9xKTideBdUe7s7Dx9sL2RC&#10;I1GIMqUKgRGuk4WceIUxMvF9TQpaYb0hJOUwmQlVYQNdlfupwguwXpV+FASxvxAqlUoQqjWM7teT&#10;3o6zn2WUmGdZpqlB5cQD34z7Kved2q+/s42TXGFZMNK4ge/hRYUZh0M7U/vYYDRTbM1UxYgSWmRm&#10;g4jKF1nGCHUxQDRhcCOaIyVm0sWSJ4tcdjABtDdwurdZ8nR+qhBLJ14UeojjCnJ09eX15fu3KAyi&#10;2OKzkHkCy46UPJOnqhnI654NeZmpyv5CMGjpkL3okKVLgwgMjgZRPBhDAgjMDaJxNAhHNfakgASt&#10;7SPFwfWd1/bZXX57qG9961xZSOCQ7mHSfwbTWYEldehrG38D06BF6fLj16t3b9DAccgeDWssQBYK&#10;LU8EeakRF3sF5jl9rCUwEerDeb+y2HZ0s+23kbwND5xIpc0RFRWyjYmn4FjHSzw/0aaGrl1iHeXi&#10;kJUljOOk5Ggx8bZG0cht6GYA7JID5r2jtjUV6QUgMpOK5cVKZJABy5l/kIoQtKVm7Lnl2ROxREML&#10;sD28SQYySxhugO8jaPnTkXZr5CFgZjSOA8d5nPTMDWM4x/I2ikM32dHvznBrUbLUIu5IovLpXqnQ&#10;HIM27QX2ryH3yrK75cUsp8sGgv8iRVtrKXJ1f48UDYMQjEEaws0gdIXUJ2k4HI2aJIXBaHOwIhJ3&#10;zlJH/bsWxTr45TEHFbIXT9tQbWPaNm6rIclIAv+N6kNrTc5+fTvCLjNTVsWsNT4/ZcQqlO30khaB&#10;f3UdtZoGIpdSTeCePJCCcfPtw6erV58tqu3O2g5Ay8jPpG51uW+7K05MSybberDtJlg4+MYF94NQ&#10;68tzX5BZRbmpXwOKltjAU0QXTGoPqYRWUwqXmzpOG8poo6ghhS3ADArxOQgkhAUl3U04L3vHrM+3&#10;CHQMeuEo2bwjWs0YhmG8WWtGuBkP27Ju5b0V4L+v0b2vLgjoOuF2rwcXZPPSsc+T6323qn+P7XwH&#10;UEsDBAoAAAAAAIdO4kAAAAAAAAAAAAAAAAAKAAAAZHJzL21lZGlhL1BLAwQUAAAACACHTuJAxQif&#10;IqVOAAD7WQAAFQAAAGRycy9tZWRpYS9pbWFnZTEuanBlZ+28d1xT2bc3jGMXURERpY6gIF1KQPoo&#10;CaFjJCG0wEgnQJAufcYRpCOdAIERhEBCQMDQQkDpHSEECFV6Db3XJzO/2+9938/73Pv+eXdOcnLO&#10;Pvucvddee+21v2utczZ09oPplraGlgbTuXPnmH5lfJjORpjUmc7/9NNfGyNdYGwXr1y8eOHCxWuX&#10;L1+6cv3a9evM15iZWW7cvsVyg/UGM/Otu7dY2e6ws7Nfv8lx7+6de7fvsN/56ybnzjPKXLh49eLF&#10;q3dYmFnu/F+ns69MrFfOif1Uc/4cK9NPrOfOs547a2TiZTrH9NN5pvOM+v5zunL14qXLP52/cO2v&#10;fOgtpnPnzzPqfoH5+kXmC+cZF51j5DGuYL1y+wGb1LOrkFe/32G/e59f2u1tQiKF457AcyjMCO4e&#10;F9/70io5u0/G2t4j6WNObl7/zEPDknVZ9T8Yd+VmPO7cxX/zTCamv5548dK5K4zc56yMXMbh5YuX&#10;Llw696/PZL30QApym+2Z2+9xH+/cLfnWy//8peGrSXaB+HVpGZu32VOXOQDqHlD3vrNhpuvnGe1i&#10;Pc/KpMZEfPLPLfvf/f9S4H8p8J8p0Gzh7q+q2Bg4TFd3tspbWGpPfp4eMPt8hyTviqrQ7fHULRyt&#10;Q3YfJYFUtm4NcCC2e9khXjfvgAxuohbrmu3OmJhbTkHBFHhvyLHhuTOmGcgJ9MSkJviFVEBJ6wiv&#10;lkNNlWEgYadXv27UPXXwdWok39wILnM/db/UxWp974yprUoPQWFbt+80evGfq/bfOXNJ6HGHcyUs&#10;2yz3cFHHoaJpAyf6SHOkDi2/BlsHLtVePLorMeUU6e2Yluf/wOqUf4AzvMovPy+Vnviiv+dxbsyE&#10;EmHoYkxATEn3yjShCKyuX2SxqklZj12m2M4YVn9biR6exkYVf+TOCThYj4VfjR5ehhqoXwTr+3Yv&#10;bE6rRnMMj4sQD8hfyqhTRuEpP0r6/GGcgAAFs30feddFgegsA3t3Qi8rAnK6dtiSA/8+LDYY0Nmr&#10;e8ZUrnaKpe6Y1aTtHeVkQYL7r2mKzOwbeAGuJyHn/cwPBGAH3o+LnZ17d52H0LEDVqqsoonOLkun&#10;1OUNtkNgT/Or3TFltL7m6DLqz5zM8HUr3JeViNqUctuRfWiFBm3tyFsZd1LrlLRisTY7sYXdO3iK&#10;Klj3KjDVupAi/136wOmPyepJG//cFYjilkpE2C59vIgGkVtTNL/x/YfUFrUJwYktJQzvr3s8pWe2&#10;/BAoTPODtrgoba9Pb/pvu0aNnjFpLy3+IFTqJA5x5sebrbrjxwfOmNLRPh4cnZGkwIv3Q7t/lPTK&#10;gFSuHbR0PzVo2YGluNyVPw8FwTwXZtWEp/lu9tpw6uGNd8umntjco2t36M+uzGOTFOzykljZreNq&#10;r6VjP0IgENiV93y/1aVYpMtPB9vs6nq8a/itZajTuWmZjVSuZOWr4wHoCvvvMMx/KPOmTcAqusc/&#10;LgopmjEv0Ro+hcOWcK6+T5DimmUDzMf63717GCl3mVsBsIgrDPzWjlc/X4fLJ3XWleZPLEtClQqL&#10;bYutPElRR3c2jyjb+6cxN2WH8U9dXH49HTM/XQkM4sMnvlJ+spTF5hPmTjAgDwy7SDvv9xHqDtH3&#10;SBLfn/V+Jho2QZQ5kkbSR/W9Uma+6PNJZovgtyenle2Cya+yG2zQMV7mVh7X5tKCLVRZ6wWO+gz5&#10;dN4EfZP1w4THGP8ZQeRqP0rS9qa6bq0JVOed2q1kvlVtsavsrA/OsliFVCvXFtw8n/hjc/8UxHXQ&#10;fbB1qCic7/KViel3c/d10rPYXr38IQzX40V/oE5T7aWVZvxYKVSK3AVyz1Zgy1uKrGh+CaFlrJKI&#10;GpfZFHvGMlfbDnzdQSS9eAgS3fIqR/Ood2KET00Vdb8+udwge7jgmaHK8zLeKvIXH82koGsas7RS&#10;+nx0R1dd0GjblGfVqtn9mNs4K9UxpcW12emN3k4bk8TZymok+ogdhSdlvW+Afbml7fsfuuf/4yEf&#10;oHtWx66cOiqKtRVnf2iQ6TuLQHO7gDwy8D/CwvBLotkRRbA7EM7O1Zgd9kG9arvqec3ordFQmnxi&#10;dc8z33xsySRAPtITZdRiAnPThuuUHttE8we1kher1+aBqw9Flbi8q/ldLSKQs6zFRZ9jJV0wONE0&#10;Z1pawbwMNi++yX/ecmHk1P+MKcpyT/IEfBy8UrJWfBh8ENy/113XW3HMEHz3/FNOc07VdlV2zpgM&#10;zpgkDzMPBg/lzpgyz5imb7qfMfUHt5y21NYtnjHNnjHBXSaLI0V9bu3smSGN7VpWv9zKNbAiChty&#10;x4nG4fJPNZzzcRj2WhV2P3rX/H12Xz3Z0cXtAsyoLMafmKKVYN9vtwNz/diLk98YkF3r41mYHdP8&#10;m47niu19d97rSeHwu2C3iBEXrH6pJqlqdd2aE2M+y5CWtpOvK0pSrLoivHDB5BVdI5Hua/3jdUaJ&#10;LXtVFn5ljUH+TUaGvBzvvlN7jZfGS1qc87wpsIqmHUkQ7V441axOIADmPZr85L7qTQEi3bg6GxlD&#10;m+TLleoZgEioPW22TwlMuarbxEbjtt/B+fo913s9+y1I7ROkb7xU8NuH2daw7Tj6XF62z0Eezss9&#10;WM8wCMNaq2zn+gVesiVXGBgZVDaxvUUdtjlSsD/H6n3GNFK1yDNhKX5bd3oskmpoyM4jS2Rrbf01&#10;PPJhvCYJEA0cg8G/sd4UtBIwgYPYzXGPswHosVshJimJq00Odf191pUIvdMRtqSo4vzKXD6nUnrn&#10;0JFQscg+Kr/WUx1ThYHomUI0SnoQqi8P2STPmBoqSft+KGs3N2TVUQnYwKDPPlf/1A/Ysiw++B6l&#10;6OA18UKgcUnqfslSe9jD5DQ7eK4ZbyGyqsvnx7TR8R0YaHmsQl3gKrpZZB4uu6hyeMK9S2V0uz8J&#10;kNL9SkNQgsLGKtW70OmkCGwZxiNO2rRR31svyT9qyS/t9Ju3rWxMeGEu/Ck3E7BhPUywtGi3KPMm&#10;cQiTgGt5Vtbf7HZwkiM4ausYVNcgInGTWXZ/9nDWETdCk2WX7uuo8FHiJljuZWdpDFdxECjumexA&#10;g/S5o/K5rnYCtRmdumm2drNKGZ0c/grumFnar+cUkqCJr67WkC/zOxylvjzX5dzMx+M3+joC2+7T&#10;sHA973jqyV1Uz/08wFp034JgQfk/D89zXdJBj7ax1+qMTCSHQ2KGJbZRGlCIkblAjHFGfkTYHG41&#10;sjT7sAcQAtHtueJ40MLNqRDxqqKj65J/zMRy/uO8AiwRMjpNxz9yYjdhlhuDWMxorJXSa494PT+u&#10;QKA9F7T35oO/750wBk6oIQWxVAcN/27wWB+DLLp+NIfw/uzY1EFzf8aTWX3YNuupp0EXwbVwVqBh&#10;reHtZK7aE2/t7PwkdrNUTHe6VlNRFJyqrqNXsE8G6fY4u4F42uUVVmE0zrBIKgzuEusVonKtSmbw&#10;JJDC/XLD0JG8pPrIrrqvikuFpf5A58I6LltEYOiAtQuRxIF78+cAr6ed/70zplp/sJrZU/nd+Fj6&#10;pc+eyJlG21FLhznRyDFXlv4a7YVDTkcRLvVnAXmZfu8BuAJuZ+vReYWOUsFW8rSx/x2YSpjtWvcZ&#10;08e1w6wzpus5eSRqEP5yX2dz8YsvI/faRQmqvdBxwndzHpddMOrLoigr3aouLh0HaKv7pk/6aC6m&#10;66golzD4GxMTSFVqf/3TpLxgS6FuI3lgcOzxhJmoypddvpIc8KZG3YzN3JxR29xIQktQYpepRC9Y&#10;i+/+bLpnjEYFGNYNo7FKu1DhS7YqgED4UomokeUzuFNOZnn5hLqJmFjANoFgE349oh8uxUdJtx2T&#10;p8mPBH4gWIOpq9ldB8Pvl8VO7fPi/fPLgrw/HnaopcomjIHSt4g3B0yOv33KXBKbwOQHlfbMsTya&#10;vQt2zDQC8/TFaPHmD5QQr8Pci935XanPcvh5/5mV/uP+JzW3nrS8Bw1jU5jYGRxZj71UguztvtVG&#10;oXC7GmR4mcmE7ka1R2BDWAEBOQOv2l1UhWibw4sxgE7DrSzNJBM295tMTD8F+gLW7XunaRZmyhKu&#10;ZfYxE7p7giOlsvDWgnmQx1CW6JUKZzcpWIexQyarjKpSzqSqo6H16zI9UiU6RoaVl2t+mlcrHyzM&#10;/XfdHKobCivnwq3iLTY5i/RdaDogDhPcDHAiLvyown1b77DYraxjc/kgaRXX6dNjA1Zwkrne3Gxm&#10;X1Sn0jsi085e59vqxREdaJSXHZ6eLUJQuYNyh4wI7wE9YyzHOmeXZmmsqqIvLSuczpelahUF2JcX&#10;zG7HsM4/9ptd8e6z5g9bj2m3zhp405MoJvrsTXDLFw4Ol4ulclQE1slo0jsuXefl9rrBQgk73A7r&#10;E7NcXWiQZlexpUNWSi+IYaXx1SnoKBjBrEWI3ytqC6ZVyo7c37+QJQxd5pxmlgziaAh1MbtWJVTw&#10;Scefnbw4Qv5c5bNOK3Y/jA565YFvgEuNzVdNOPNekmH5VG+KDwF4zp/EAcCFzzM1T/birQ5k1n0Q&#10;O9pnTAkdt6vTulC7yq7QhYRueoLtSdiMQcb7Zwmmiwjc/OP9Py2PyalNUUXdP6GP4E4DwSeOsYWU&#10;mVLrzwHxTD9hKqNCPjgN/Fkut0l0TUJBtwuLYJbjuMDzibrdltaWDXyXe3xrgHYc28ewACPQt3qF&#10;p8h6hST2wFh5dxcK7fYKkEv9jKnaYi32naA4Y2YdXtkzaEZkzCNu/RNXXc6uLmd2YQchoIS3aZny&#10;OmLFiLRmgLxHyvewiD+DPHYMn2YZAiSFO0R8tFzhihGn8CB+LYGMgeNoENDgQwtmZT9aQKOQ9zem&#10;tQDmX7cPeu7cs3aiRn2h5QXuVpuweYPZRe/awINhFkO9wQ64p/lFnrkdXv+vt8zzwYX1ySK/LVzW&#10;m5x+tsn7wEu6N8rkMfJRbnK2mrPTtNUuFDpyehtMckkvg4zwH9vS2LwMh6KhVKghZ8c2j44OO7us&#10;7LrG0J8h4dxuRDkNIpsNcJufY0jSgdHg7InHRjknfU8/dz2K0PcTlS0sNcw72sxVdG/P0huRLCyD&#10;Lot1uOU+nnpZ+Rd1bsPbBrFa+TXGk/Rk1b6Y5kXJhNX0zd2rNTrb3e9wqQNGq/qJxWI1Df9Eyf+0&#10;u/DTZuLceEfbhrK+0DGniImETLaPaK6PAGvg4zhykK/wijdXDnJV0N+OX1m+p6WX3SVZKNd7gFOJ&#10;3y7AB9xAZQ5n58aeMbGM3v9hEhM1XXFcTjGE+1Y1H2IVkuIbo8N7fGzCot2FjAQQtRNRIN/mXusn&#10;+yPJr6lAQ/1VVqXtiaWk0kDMt6kncmtWjmgc4dhO3onUSwnaYOE+4cOfMTlCg6Mo/j1pQTbBuoFc&#10;WV6bdd/UqGrwxICrC9MPnVJ4Cvz4szerZyGlhxyTmfqUuQTGUpWPwgcuKT0wD97o2TGgjmyseNPC&#10;aY7id5H3xJPbNbxfv6RI3WsWPNoGbuFwuD3Gd8cwneQ3ezhHHybi3nRWm8m5DGWLm2K1rd+p85tY&#10;/EUxFkk4wKop5ynCAhyENrtg+dM1B6qSKRo+1dxosWOp5s4vUgyUe3r94krzsXEZ15F9qUAGceg4&#10;MKO6cYKsRBIot08U2RJsK0OJEYMufXItrBp9tPLYgXN25fGvY3CX3YXmvFWP8jFvmMUnql03G/83&#10;A1vZNTQdfdhj80B0sMR3V04JifcE24D7lOybbE0vfpRDXKqf/jISJyIBu0JDyXMINRQksTV0Nq/m&#10;D+wLBS3h8DfmqjCjfWdMJhZL1u/cY4tl25JsvUtJPAiupUyZ7qAMjCxF/hemJ77lbLb95hZ1PK35&#10;AlWmoqlRmZkg6IQt6K+EzM4W+Svxf0TOVktCZOGcjeUK3tYR7SVQ6yde2xKQ+kAlH11dVCqGcuNS&#10;poE4jxbkdHAMRlpro0fujnTNjwwgz5jeTfoapOmdMVFVPlH0MXy9Nxaxhx4xjih5lvd3ieoO5UDc&#10;abs41WJnzX90Fq7SUerljts2kCoj2kXe2RZv/hC9pTvClTFlzxFbBRhUKaNxZwt4ghdv0Zi7NJmu&#10;mVCVlt2j9Tpcr/soe+0hq5NFfNxr7RXktp3zAzl+J/a/cjHNIumCE1XdWxDLG3BUyzjOvtuo58+n&#10;Rxsut7/R4/nLHQh3upNw6aI2/qxrBoYZ+c8UCEN1MWT3p3qGi4pCUbj+oa8mFcpWqTvRZgc4F8jl&#10;qBuSa34GiaD3k53YiEVusfyiSmhz/K75IknAmiPvmKQAg/gpsLI1rpUH29Ot6fqi7MVgBL+Ad7V3&#10;Z87Jn8PMlcwlIfWLfRQT9EQeOe7KPB+vYmMb52wdhMwKgRWVf2Mwsd2q11bpgf2PLIXDqivDUX1C&#10;x24nUtsmFlkzgPvel6MnkIvxMUXzLnmENAyJzjYTXuzBFkRmb8cENCpEEvWiQB2y3SV6hpxbfZ66&#10;lTpUqye7azBOPWjjYocxNUvK5BcGK58rQNKninn7ovqWn/GrI9RtCAXYuE6n3njpy1U4grsoojTb&#10;Ewq1vKOcUtKkrRa8Wh2U8uKMyY5uudtUlFimeAcrnyBq5t79wKrfe35H7mircBllKpSbF4+2ppMT&#10;hvl3paS4I4fKyByoWvdqewtReX5hChg27RRWYx1yIueZ6N2BMHL1cZose1GbJi/AUUW9Le8a1nVU&#10;d39EnuRlYOcJAclA8WxrJ4MGfUt8K2P406GKvmSD54m9NXZ+0b8dqJRdnzZ0ZaXaor0EHAieccOL&#10;DjbZebjhh8hdKQ3cnsbiI8QejTUsXUTJr2KRbK+Zth0CTaaJRn0PEtp3pLDcr99AZgy0Ho7Y4q4g&#10;x5edV+FQd/5O+hH7WpwFeXkcER4WKg6lyuADjnb3bU5kSoJLsUdsY68Mnlc8610VkMXCi4jJCJXW&#10;/FVq4meCLQjAw/05537ngAeuWq4icLR/bWKPt7Fx3VC2083Lg/ozk9TeSig10symcrzI0zsyABkd&#10;iAhU/zkchy/lJ7eHpeOyhV4o7L5qzEufGope3eF1i4bXjqmrWDsKr91Zi/eKkVe5N0Bcws27lPIL&#10;LuF8C0Ui7CyzSE0DuBNvQtWgdtnAQPchetbHf8Y/qdv9GIfLDXV/dQDw3NJ1d8ZKk5FRlRR6IvR1&#10;34vvM8Rb0gp2cUvzrc3aBdUlJfyuk8OH2othdNMqGW625VWXerU5uvChH98G+yIz50BgVyX4eCxX&#10;zUD99MGn/8vDxTRQnqlOtGLAH3pixmTJ0ntLWijjldc4zX53hd7CuNVIKicuff/BCtBbGI2eWnyP&#10;+4sn/6t07sUoZK4gc3nc2sP6SNth2SjiImgMz30ljh/7cTRiLcMALchFcz8ymo9J6wlYO1j4zaPG&#10;gGgnXwRm8YxZGNukdpcsP9LXCS43fUxJK5o0ZH8oPB8Qq1FxshQ6Tm93HsHRzYXD0etIcVPcTruL&#10;YXNBWCz7oPWuqTOyweULpCI+ZkKP/aH4llS0BlHN/cFW9EiSRRVsuJIqIzN1+Jxa7TySR+UWDgtb&#10;t2HW+fMf1WfRUexzVjd8mBNkaJVHJnAqCPfh0S8lXKrKgYiEIOjEjLoac2zjD2KUiod+jeevVp/v&#10;OTs3Tj2O+DKJ733n0M2aR90atH5KvZhW+ubovhA21r4qPXtzFUeWByLIV+dEGuee1thKafDPUFm7&#10;9Lkk6n9dSlvfnUJn6n0flPv5HzW4eV/AuaQqRm94Bgrd5m1cJM80kzLwa9A+g+9KButKB+k90+iU&#10;+Q7wMbP4cZiXkVRJCcEJQkA6RwNprCwcd/dCF3zP6ZlOpxVlI1fNPuQcaTpJ3Ba7MRH8lejLfzpt&#10;Gsic/IqccBnZ4gx0mmgOtFSae5Pl1Iyoo8ko+ryO1RDQ31DwqNnibXkFgo8uT+bCXKeIPUAPslb1&#10;YVQUYr9+cpXBvGyqugGPwpusxIdiyVK8Tti8vIiYNJE39+LU2W7LMSAspGBr+JKqB86uIA0bVRuT&#10;l5rHnzp503HqbxoXnTGJ2lWOf14O4nhnnTJ8pDz4dAmPCnfFByrl5dEexAgrsCtM+1W7DJM54hQl&#10;Q6pzg6iKa0nwZJp4OnP/cYfeCXpVR7x2arxrZtfgS4Vw/lGQPko/qKtrbnbee2StQpo+ngNPYFW2&#10;5DVLtzHZoUr4qpwuxo3Gy4aISlDjYbpRIJiGR+usBRSGSAiszufnf/pkQ3vB1ibKAl4C6bKU/tMv&#10;ndtu/oBH/trw5VCbweqRAXWfTymi1QavMTbpySBLK4GK5VJpR67SPe+gwN2iN8+7WHmEU9XN7qp4&#10;taMgI4Xl7R3keiDM9tFFpfmk1vBqnFQ+jsTQLJ6HzKk/onTimd/e37xut2EV6iPKHz//TFzJxl1w&#10;KRpOlEfU3FIeeFT8Hu+4qbdAGGGq9wjI4i8zoqEqTPfzH2CrXtZejb9i0l2sQWb1NV8s3y60eEt/&#10;0kRS7P6QOev0M5PoWsfF/Nr+xZj7Ic9E5Jy62nXe0ZE7K4609rCCOXh35GbLwssxp92cIFyOeOkv&#10;f7Ma89aPMv2g2RrJxZ2kDW+Y+wjaDYc8tkn7aOQDGE/eDZtIs4z+Xl/khUN82flHib+L/bsfziLc&#10;nB5lTK6tFAAFjzgI5scGN8dxktP9DsbaM8uUzr/frYGR+CKslJUC7z1dAZe+QlkeS8lM05ZyaQ89&#10;SxXW3MmrMI+M2TFYAAx6KCig9/2g2x6xCRbIjiu2TopF5qTNFbVH/sjPtkb0ARdr+VwrBtW6AcH6&#10;a3NmS4TTe5vmy6gg4S2vojvFVcrHv0x6luMJ1ggVj5d5qrT2Nse0iIO0ubVSrN3g3p5Exw+HshHj&#10;Nx3FMPfUMa4K7/VYBNdKxCq/B5fsCM6n++Qkw54CK/2g/UZDQmkHt5GbypJHjYWrjvjUGQjwwM9X&#10;2UZkyoKC+bFGVbAVfdS2vkv1jj7FTnrZeAUEl6QQZME3uuxDa19OledIk35voKCaTGHm3adDYdPY&#10;DNEg8xi6cmy8Tq5NvAqs2x/Hi5u12IGNpkx1VUbzp26qb/nNdJdBD2oCa6tO3fCHPsFSVLNjqZkt&#10;QtU+tnP3cP6guXhx7LgF5rreEjcwemw45x/ocTwN3149tcZV7Fu3/k0FV1OOD7Zq3tyKoo+GyzkP&#10;VhPXiWYySbhBzX4/FXmaSUedtKReBQCNKVQrQaR/aY7T3Q3K4tXLNPFhpZdnUw0LqTx1xQ1pnfto&#10;Kifm5970XfVfdqWXom3Fr5HzZ7Q+uQN4SrctoHA128V1v1V1E7lrGQ1coDQGOtfsn7P8TdbeeKn0&#10;mMVn4YyJ48paFpZdf2zLOfTkdVrtbEDloJHuqqNQPs5/fHYbV6Bo1mBC1IWgwsJiIFf45wRPhvNI&#10;SZ2dW+iAzAnzM6an1BOlOrTHX+1qc/2/IoDvt/ixRfsYBxTxcxdXXGe84ntiF3QVCrWI8JVzYWhQ&#10;UliPIbI3ekAE4z/IGmOJ3HC5Txx390WIB1Z/Y7ftg0vWe8ZRcubci7M83bPULIh6xy5GnzeqcXPC&#10;q+g+vucmJFgUi7wbW20aP3ItbAAmn1/dlrwUagD3J1sgJ8R64GAD7m5n2ZV1G2cQjQDcKfZbxeH0&#10;K3VJLG+JdwkQLpLnhFph++Vmu6cZLjSSd9UErWjh5AHljTB5ZkdZ3ToxkUO7MTel3CtAH90docnF&#10;RoXQJ2yXy9vJ3VBDvS/e6xvJo7hqa2OKvt8yt1oty0DXaKO+LSpNBCOE8HX8tHG6nyfPZdrh0aci&#10;ElLOSfxYa4Ejv2fRUWtXvw1AiA7V3tgngNb0Aym2QAF6egdhesNjUOMLhHOx258/SPUqs6MHV+r1&#10;hyB0X/W8ni/YuaWhyQRwHzBV5NOlMlzt+MnCvu2Rzui8JAYGL5ABpUMZ7AP0eeBL9i4YQKIz94pH&#10;lrPmOeuwPlsqf49L3/9HLlX59yzuVaF256AsVQ6U2II2ud3gTQjdemQj1aeQdGOC6NFL0D/Nx+VH&#10;YNpD5QS7eZ3hg4Zs+glFq836d3f5JXv7qVJGJXmn1OINlrSTHk+DJ7Vy+u1vHPhYlGooOvuPB/v3&#10;iIFAjsRJcjEPssem+3RhQvUDpizAoPRX1Dg9bGxCKWcAuhR44YA+f6fvmYBN+GqMRtHCrkR7Fn+m&#10;LpCxJBC08npPo+/0bEVbUkgHyYf44FDlFMWRrIiAHtei4AzkKWai08uIARv68rj0NKk6Xv2auyyI&#10;n7rdq6PliTdzKliyqfx6YL4wE8LvIynjQ/OOs6YFcAxEtruokO7MUqkwqT6GhWBwEV9Ii0yNKBMR&#10;zitYWFTcpBgURSo98OxnYroQNFDL7mmG2HrY6pEaX7tzUcaBtc03/kKMnEJ71IxTL5u9yvJY7VKu&#10;DMNAybjbJ4W7f64D6nfPvbUxAYDQ1Fs0+tZg9V0bAHffrlvVcfiXCBLJJSF7x7AtDMY+KJNNOl32&#10;Ez/844ypEB/81WyAYzvTcexP7vuv9/Bpz6Ln5GtUKscCpzighJIqAJAcFZgTD4CLDuOKrABjbRVy&#10;4xfdWJ+UwbyAizei9WamJnHl3g0GdvG+mDoxN8sl7lmaPCLu4Rbv9isDk5fVxx/R/QrYOzQV8dtE&#10;cePR19P9bhXVgpQyx3uZ79CUO7CmoFFHnWpfPtnlET3tLg/HKbC6fQUYhfVgAAEjL07tFWoTba5F&#10;LiT0+T+PLCOBsR3n8sdHkXl8IQ2Ssnd1nJaxTv7xyPcrYYzLxCzjDbQjIiEkqNEkWF91mVvj13sd&#10;U/RFJKpED84nsbDkEMwiLdnBjTIw0XVNGsZqooPe6qzcYmIStm4Pzx+n72MrhyfTv+Q0OzjSnTWO&#10;LXohdklBUM8a/BHv2y5zE+9pbUjCuUZk2fE8b7NDnFHRxuu3byWgE/Y6AsaRS3Ojue72mtSgOwGi&#10;C1R27jv0vgwRowYuay3BlgLePed01LyYP644otg3WPOVJ25uL3BFUeEw71tdmWewnewfuXCZtVe9&#10;PVQ5lpP0nCOpTzwiVVn+N2KCCj67rozx0aJ/XoR1Hg15euzo/RFst3Da6XhZuwhpPR1TwZUSvjIw&#10;EW4i7s3MkvmxPD+ffsetrz7+eaPNUmF0fsQq7dFy+RG/0O/IN6ULgznkPx0sMkkwYsL1RkhMgI8/&#10;QUX2GEMPsYgUrXV22Nnh1Tjwhy5y1gFLmodynO71W3OGDRALSvnf8D8IfLv57+b+f3PA6tTOk+6f&#10;2Ys0u/PSvd8ST2NLjSxfB+2Dizc+CW/FjNisj6EUXQ2uCQz4gPOKBJzcVIwuibVwzvfJ9xRFDAg+&#10;lBt/Qmbt3rn9/ShPPnJwjL6S9F0cpMRq1h0WQVgqGI0xGHdyU0i+edUSHjRjqOyZ3MOSbC2V6JUs&#10;3gVpMLY/3dEzOzlPCj4fjI489hA/3rcN/qmzjv9l+lvVu6UIlXaRMvPmyGFcKEU1bcI1rstzhGyY&#10;CV/Bd6xDTMPHazqqBdvqWL+gx6IQ+fWv7HM5l2VopHdBRdN2pUr7OmWRTWANzz6BiuD7mVrZYK37&#10;JqovxAbHJEiKlDsZ/buc9wrk9Fepi8PkIERmc/FKglz7q+qMusJMQGfPO1Tsu4+B+MYd2ns49+Ow&#10;2PsTavc0PErdYgouM5uWQK67t7xFYLijwQB/Wb1eQ88FnKOQUke2Z/r3cQ0wWtfp7qOo9jfB/bqC&#10;TYZ+tVM+zAhceko5Lt8JEjXnDiDtbHjEqdgu3y9iZnMXNyGxw1Q+lAWLtLwidI0M5KVZl5vvDxOF&#10;JWdO68kUJ5JEH7hL79XHtGJ0kCRyeyU1S6JPpe3oMhfROBMruTQd7cE6yTU/yYvqsX0y5v1qwOAa&#10;v32zD7g5AOPUbpK2azSqdjsCNO5oWw2V4vhWQGusrXUMdsseWpEjIhp77BJbmoP0dmlWnnkMQNEL&#10;F8S69cuUAaj7fdT6Xv5BUkzylm2jBJwL8VLhOwzYOBvH2k6FjgUsFCwB5Mucb/DODJO8+fOnWcgZ&#10;WJ6wCg4XU3TeG50HkPpV/EvDDuUhlb7HVkjymgeDC7NROHJAU3735lIev6QGvizeTraxk4Z50MEy&#10;ojH+RebaUTbyVCBWUXXgWsc7i1b7zEuSynXrw1sm6KnAhIvee87ARYbEp37peDI+GE20LrUDrEZv&#10;LZRYKHhYunOrWPwaA4rB7cgatSZxFHVb+LLNGE/7+bUm2L0e70VDZOqjkQfgwnrzYWeDsllio1uR&#10;VVbGIRD3Nf2DH9IX8LrOZsbX20TMqUNLj6f8sognXHO1T4/8OA68FPwpxruFLRdv7EBHo9fH+O5v&#10;ah5xhS4iSOGZrRHWLQHHAl3FvhplsJolchZ39PF3E/GFvYrgSNnlztWsz0N1vimlT1HFlxEH0+aH&#10;4DU8m9OGip10JGt92E7WCFBXqeLS4u7qfYA+3TW36FO9REIftJH2Makkr8c6jh2HCYBA9MR9uy1R&#10;Bdn4Xjau9Gpp8+ZZKYScnZVPLcNcfiMtKdIEtzoYoDrtWt6nUdpjqGQaFV3rhWin2+0z7zSRfKyQ&#10;mbeyVyGxJcBREtIqdVritcuwj8+PlGt79o2qqvMtwy+HuR4NuILt0jVqCyxZO10EGeafkTQ3vLZ1&#10;S+wnnXxaofyXOaOdSX2i7+udVK1Y4btOdAuMdWrnS/cO72IvXYLBvT9d3Q/ZN0uC7NvdSHyhi1Mo&#10;K6EQKWzUaa8qimEgVLkOqFEOXBysV/ONffTmdvtD18qYP5Yu+dvErMVOpTATSsEKUbjfwwrdid7u&#10;gss/yCwWArLfXqG84EVNAHeX1wcW8uyuhDIkEpsO2MMhJxZ4Rva5jjuDp9Gu8w0C+3dtD24HLqVV&#10;HF72Pr10xiT1t+hQ+93OMk444dtlFnjXg5i1hFlP+key+UeXRyo/qRQH3PIQyCg2wjGQXpN1iJ+A&#10;3w4iXnnYfK5b1aFhEmvqiLHz7VkcI/M7D+j5S0Zs3Evtw+VoxkAO91a1p0N9GFhtVTlM6+1kykp8&#10;3RlTfdl3g9dZRSOlj0f3vA44P65olOVsxQaTqTODI9FTk0Iulq8L4ouyQce+D92rOpZhhjxZ39Z/&#10;Y7rQtGlLExb3y0UjXQZ4/fXPRVNHJwSP3Nt3FfLT912ZkdoFc0SP0Ixe/jMmf3xbcQVXU73+cO2k&#10;4SMEMHJ/U3PWI2UAlytawyE/U0vJ/VZpRBzNiy0rbHPCSfSABbs1PB5KCbUWhvBmLTN/WbcyxyBh&#10;KXeHI9IIjTF/zsR1jLzs8YzPTFog5RT8GL6SkSUqgDzs8Kg1kW1ObHx4xhTPrB9IotZUyKRJOIjJ&#10;NffWz+qHq+gM4nypAqFAyxEDRXZIE3Jltdc5d+AJ082YDa/cz8NOKK++T3egL1TzfBGjrUNUj4w6&#10;fv58vgzy804RL2aV1s2IRiiObI6UuA2AB8F1BDILNoXkxnN4slg/OYxW2lCVBMOX7ZTSJ+gA+XZR&#10;mVxMomyxE/dBspC0PGo1LNojjoE3vNgV0vKFOnE+/6ayvyK/4xt4OPMoEBCD88089uY6rKk9cWel&#10;KBbM+W8MuS5tHu20gnWXsOi1lld1+I61wQc8MrhM16sBJUNvgac9+mtOgh3tMYQQVniD10ilZzfO&#10;Fze144NrlWTf015UQg4vzhRkgo4def9B53Jte19Bz+kxA1bAgXLv1sup3QLb6CNXIsMN7Xcrv2nT&#10;kJ0HCCmy3coip8S96qZ/M6P+u78XXX1BHpaugLcjsWAh2bui/r60k/tzFj5Buw8f1jEkBP4i7C8J&#10;obEWk+/vVKKCkkv/S0RgGBYdVs1Vc5GxSng9+dvCXR5UgBOPbr8jQlFBzkd5qRQnmcu6MJH2C3pO&#10;aLiMi9hyBSPQ4NMBPYmbJKdIEIEbqQMBPsfbXn8Ax3/zwyGtcvKSs30+vWhsilvz8TBlQBuHsY7h&#10;OIZcEEHihMNxb54n7TCLpSh1b16PQKH8cwOoDoM+xGI/vNkSCLjDp/FKTIPjJqoxcChsM2A6su5p&#10;Iahjay/PvtsEw1Jfu5BWF27dHUsMLZ3kK+Wa/z2yR3KPc4tPpvFI8Ab9dCicUusDxguINfjbyVFj&#10;2lIHq+V7smdvZmYB+TkS/5DdxeuVrCCF2csQywPZQNBa6KUd0AHD7C67Vq7GMmBVxMCsON/00G//&#10;kGtgo066TE5HGxa/C9q6tvrok0aJpOApB90obea+WMlml0+x9pvRgo2Pv5PZVQPihbr4EcWN2xtG&#10;K+Br1pb3T7Jvz7VMVteId2xxLWGUBfbQGhKALQNvc/WZxy1bFNOXSlCEz0iZ3ozBJ8/39mWprvYd&#10;LsvNBOTW5GJO5LCuwRc7uOykfuKB2w61oeBHPO7NZEjkw1KFewwjKFwBbgNUdEzNA6TIsAL0P1S7&#10;yDVaf/1yxsTdYg0Elr9Q1551nVYpBPqTUWOB9t2pncCpEnnJnnF0Sm+lsvKr1wMr4LGw0JCmZsdV&#10;rvedtYR4AREnYTLhd3kajILToJMft6hMyA7bPHV17HQxVOb3ymI5Y+LhrDljYlupchnOiWrRUPYJ&#10;AEDjlH8GEjfdJi1GlwjLAsmqDmLJp93ywRq+Y+3U00u6mWXvho8N4O+yGTNgoMBeqg9DZi9LeU1k&#10;3gEXnvaKnTEl4mV39cFhU26aNV8S+8yxSEmQZ8zK9ERf+J1M7KGuXkyD47+YIZuV0Wa24YsIYmhM&#10;axq2xTNAqOta231ucbXfC0VH3980cpyJtma4HIh3Q6HLZSnxgIO7T4dqS1kZU/AXO1jj6xztII9l&#10;6Qw5e5aVAxc2ZSc0fpY37triIHcvgBleOvp7LP3nwkrtz0pB+6Y1ccFuhEc1ZSwrqUpG9lF/A5+Q&#10;u/bhuzUuIxv1dp6rk7xRqplT7vO+42oxDV09nsWhcebju8Q1BvCpiavNEeAIelLpnzK/2tiTwHfV&#10;ys040ltgTRecUZSdliai6FDwwwp0XVdzqHkPkJ/OL5R/0F2QlofMlD5UTLNKjbB+J6CWKCC7p/Qx&#10;uqz5BFsHb9IlgGj+j8+Yrs2eCmpkPV3ZNWQZtD6kTQJ197vXMiq7Cht3nt7APR2U4mWtm73WLQiU&#10;zrTQU5YsJdrdtynZyXQgJG6KeAGtvOOxxZmSk/wnJY3LiEJZbyfo/mrsu1ye6AZH0KhuC49wLMvW&#10;xnu+6S3ZPYPipLtDE10GVtmhIawc2a0zJhZ1kpOs+KPLz0orUVjJyITmKvQBuMGSQ42hEtZJpbvV&#10;h4Ud9LQYXHBRusxdxXKxvnY+DRBmzMNnrSJeKw+V6VLOepdyKjAesJdmFVjM5b1n07k4xpXTx6du&#10;a+xq83W4bISVc6/7YCf5GDny4i9R1jJBlyPRk8sn/LNzKodF+D1EClCs0sYPY13fxQMWCEYHvX7n&#10;dEzAXMn57mZfvMXP95qIRePRX27iG+Ioihhecjz5pVE2KSXFSyPbtQ64KrZ8KMMfO2A6f5fmckPH&#10;sa/bXOhW/ZqX3MWa0V8bxcX+DBlvR3foD2aLVLUnbjxnmDBnRyq8R1DZ2taRBpOl1Ocrw/T4MUIi&#10;PFLjkXVRbc8z99/LDKGtrUciDrPW1QoxBWkYdg4yu8EDmLmsq5yFWBH64tTbQfXsQwWAi+cG5Rnn&#10;qycBwrwzToZ1TbCbXoa9J4bTse3mBu8zb7uLegvFGJdEHFfnxfcoFSYPOZATSqvBVV3hBdXebu3j&#10;JPqwn/bSGLOsE8yMetHuC9VydVuu+l6y3zBtOu/tw7WAWHdAwTLsOUU4cDjLO3cy5d1IY/nBS0xl&#10;nnQi9LaQQUPpnbeYQHdRxUOdrep7kF3cC+FXaVVnTI+SMYIc9XTxOeMqJ2n/aFBTt7vzTDjug8ZE&#10;wrq+X3ChBIUrNUXINOECwYHpMs/U5ljyxBuPrsJKlTynAS2fnN3ya8a8zSItMnEJCuZ7ANbbQlrT&#10;E6W8Bhc9F/uiYSxrQW4XD4lFh7OSw8nV0u2LlM69uqdvT0wHA91T6GANfYxyj/9WmCSV4DMoHNTv&#10;afP/xwVdqzmbvhuXTWDcLJS0/KTlCmXqdpR1oAheEshz35eCTet9yjkJGhVzxNjy9OEySWLk7nb8&#10;p21SISSHs+DOdRgQLqCQWTMiuBo3fiWk3VpDxcsz96F28te/uPG/SKcKrc34jPy/VxmtF6WWeR3o&#10;6lRlLD98N25w9FE8+0TgR7B7Y2aegGF/IGvKJDnhKrJlMmywroK6VWTNkCSIkTOmCHv91R4NAipQ&#10;RuJOEcF6JkfLtKz0EW3VbrEzrDawQsZpUU/m+/TQt5wcdrDBe2RAw+zjpoIpG8gkXHPaGkJwQloB&#10;gfphYSBKyVA4xm7bV9swurSh0fGufTdv0IE34PC+92EnOHNu4nhhM6X2YPKMSTBgsmJRjfdeJnb+&#10;7sqrXaWk5Lyp0+a0bJ+WhzoiWA0lWxBjYcZhu1QwNu60MSIZ/s0Yz8reBDG4N1EUHXoe+WRoZHty&#10;LjwPOcZG0jPr4VAorkTxSS/ladH6Byj+ZpfGlhapAt7jidaZa2lO0twMZV6uIJNVsSf0jCkmOjM4&#10;fNe8nA5pts7hVarlxOlm3hLFr1Px3oG3+4O95P319KZLcpKvOThmDigqWBBAfvgaBYWRih3ypViF&#10;r4jOz+M9yHysSTjGF2yfGb2qF0tMniJn02WM4qQ4PTInxF9WTEg016lLTJiETZK76g56ZyWWJ5TV&#10;ZnoyGHrtHcXD7p89/JjJ4hd2SV4szI5WuZlA/6qq0fk6rH5Nl0FcmDdaEKYAiyDA4NoFGK998F5X&#10;k71vod3gIklPhdNKljKtNiHEpcihWEHmL6MsZN3wfrqc+rnFrlS8vorcPrip6Evpn1f+rWRPpLNM&#10;ZC62zihu/pOfQ9bmkedslS2r5SjWZHMgCBlHHltyZ6YG9pWc5CK8gEkyaocGDCsuw2fKQI5OQUa4&#10;UOr5+ZVviY8kIYrwSW5odNZdM31p5iChLOs9EuEhcffIxRkW31efH5NS5q7AVb1Ng7EFa8ypSlN9&#10;1vfEzTCC+amDyfh9pS/GjWYkd0CEnZC+n9DNWkR0UCiitoyVyz89eCun/aVl7ZvgtqynbqrClVWf&#10;BleMeq2INOTKdj8x0uQFUQZwkhMX0czvflA1MbGgqJzwM16EjFhOajKU+uQ4UXj8oGsefaJASBMb&#10;yXYMw9hb0AWmH3d760vZ8Ro4S46uvtfyTVY1jdwJILL4YWGhat+k1MLjJbsfkBmT1NAp7imElVem&#10;bgFdbsDS/0ORFr3zF+px+BHM7ptt73fGlDoqEKwiyx757LJFxgd+ULUfu/F8wBS4dX28I8U0+02n&#10;k6rSqZ9AwB4b3YQR6/FOP26SNItH08TZFS4uvR3U6O4rqs5WdDA5ESK3DmDXoPLyEoZIhi95PcNt&#10;idPJaImEkFucZrgIirpQj8iqEa9nAwLPD9xb2dUYWUDUtg/iuS6ILnmk1mZf7qBT0XaeoOAggv20&#10;muxOqjlWvEM0TXVWEZz8If9lwC9X/6dASTJKXfij+SmkkyqpiLVp4Q+WlTMLduJ33bDDjHbr1b2K&#10;kyxMkVNnoU6K1ik7ZWmezEFuDFn5dSLuCoSwLqt9ef4QM/3WTP7amxpOp4ZQmZWuAiNTecTSTPBb&#10;nRoSadfaSKjr54zN42kZJQzPoYGGsnyAYTPI6omvbW0y3TqXQcRr5d2l6LKogaMP/fyfBrUX8dzU&#10;YwsffFztJwQZOBJScs/pjjE2RIp19gqYPchNfrkOzsnQvC3lJBHqzm0ugBRF+wEzx6WptLw0ANCz&#10;BLBQbCWyDYKCDEwQh05FVOgIRiQVI5SYXwK7g8jDxxGkpAo9YvrX9zpKir93VAxYCdz0cD319NV+&#10;sddz80Bm/vI/s+itPbkzpnlwYuY/Catqx8s89/Lw87JPq2koOdP2HaOXXUroh65xrPC49nHCGFv2&#10;SkFd6sAcl0zY1yE8KyUiO1N5RKzOcX3oGPQ06B0F8HoyW4fbo5SJ6fy7jYYCx9wAifkU49kVPG7B&#10;iKpVevwoOdefZ2TRyWLvuD4NqwkHOkEfz+s9iSDr9Cs7sX0cEymG33t8b0bvQEmLFTe7DWCHwTsj&#10;TOx0FznLawXLrplPW8iIRpNsvqibli8jAUHXIBTAl+2j4ONsq8Me+8h2a027kiFy62tMCmIw1+jV&#10;h5fGr0ALeB3NJnw+dCu7/VDSLPB8yTwnekLo9NLoGVOk+aU0O4++EVyWTxJ8IzCWKzc6KKkEW7ib&#10;KSmKEU58v9mAlCxX2GV590yk0Lv6KipJDLltIhTMcNoTd5Zg4NhadKS4xmLKT5u+ji1jfJHX5RSs&#10;6A6Fpap7L2pIm59Y5sKD0Ax4fVaqEF+l+DKjFq6ioevzfOVelIw7zCYFGq/Bf+yHtNsiM7rA9NBr&#10;h52qlOyiUYb7RBg4TCfXJ4fGCEFhVO2hB+HkNf8kVoKBNi77LtqgNzl18oljUcbUfi7DU9VEPHF3&#10;l1xQqlYWXQgPwOXjlyWb5y50l+HtVN4wnU9z4ytMTLucfaDq9LKk2u+arcv128VaSxPrr2K784uh&#10;E6i5nJSvm/aaMF1PLOhRXZS4axrMZ8xAZM5vrQz1kh9VawOiqQLFlsVqQ5ST3ZLNy+gXN73Gi9GC&#10;EN+Cfnkz64L8Khi1VjtNO6JgKjqupKO6xNo5CtW23zo7Jj9aVSts3ZwErzKuC7pUEUSUrtv9VNdZ&#10;UViqeGcTsXaT2RtxkXKwyRyi170DscrBFeEJcZaic/F3W0/tRYqWImb1Ti4u/GjERy3kKqdEddlU&#10;2fiYVovrtS06zOOTjX+OmBU14Ub54U37x+SAICBwqKyw9PDOpql8gjWgHXA5dLvWtuJwJWZeZa6g&#10;EF+pv5jrrKc5HDXn81ZEwfu0xBuz3lzFyo6CF7NlwJe6ssKiNctpAD6B8mEHyZ1EaH9i0ibojlgE&#10;HNw+kL0SlpFbhaYGpVlrjmYE6bjod3jpaLp3hFrGmbtrD/svfWMBtX+kqD49iWWrgpiT2bxgI31w&#10;3SWiO7+Qu0NS4W//hSrz1ylG3wih1X76ntG3dbsqoeWXpTcW47ta0p/EfAr6AIEa80INzaJPypBv&#10;nIrfuWb9oZcxJcScMk7i9qQwcN8mg3enB9tMTFeZv2beWiGFcSGsp+F9xj+Sp0Xo675xSk8pwWrK&#10;0e5B7RmZlKnALAlc6rR5Y8B8Hw+q8xU5RyqvILof2NOuYjt8nIsuBaMaNu592n/ZId6XLWsxg/R2&#10;kyQgJNcz5lpeEXEMj1TZPFWZTc902/C+dAZGOlCwD+4636bCwXBxIzug7lSH44eSVUsKPxuZ8++q&#10;Q+SPz8MzLVcBzWX/AAZWGcBA3Tu/cl87ruGN8kJv3WbyqH2vVY2HnU7Y+oZvhLyoUE0PS5G80A7V&#10;YnunhTt8mV8P3XCkYQvsucb/N6KLGA4A/zOiq7K1eBv/E+rZDyYm32/Xk2TA13U941tnrO/1j5kz&#10;fDj4eXUbNUp3+e08Q75SGu7+8XqvfSBn8F4LtT1a70jLKgQGn1fh6O3/TdBetjP4SHQbfaC+cC+s&#10;fXPitFrFStUduzgXn+comLQab8Jd7D9KwifBvWAvg8PCoh9sbXd2LkssfpO7XZV1q/Jo4nablr2W&#10;RIKI4MJ4l1x0IF+Ip73Ml9Qs+w4UUP+wtvPNxjaVsjLONewh6iFVnUVU5Vbx1KoTvmFVTpBtkWod&#10;JcRvvPZcG6nq/aVxjGO+g/OYEjV0rGYSURUUtOI4rfZF58sINxgeUmGlur08yVdTT9JyZC3UaasL&#10;8TfMq7qkI6bdVsy+eEEfuv/961icYW/Pw/AtzZS/kGeRsbCs9eZamSPgo67YBq83Zqnh0Tv6maxH&#10;nbmTX0k78k7NNlWnpbZ7q7aeMPh9s2vFpx0cZZFHUY7bgvD3u+bseOVswBpma+lgXrbR30KOvuqh&#10;6KOxsB3KbLChsFUz9y2GQuwQ767mRIyM93v0cq/FsXlZPr9vTNoIKUEc1q7oHki9ThZiD8tuUvOz&#10;Uh6IbMo05MWsTyccsdS2mCzed8yzcSwFPIKGQ5RHNIpHZh7ohjZObSkFih8aaAfIHxuiAoOeoG27&#10;Q+l/K6zX0oSgNxg21tgfAlfN8ZYOq9KgHi2rT2lVSzP7ykuYRMfNNSHpoJY/Z+SwbP22WwzCzwnM&#10;q7EoI0I7XlUfN4umjgF1j3Omi9/2tJoAfmM69+LU8PSxhMnux1HPtHhOI+unTfUKE4Z88i6G0MSF&#10;GLBIUevQgIlZqRBs+UcII8oxCYURgPP8mEK7pdcG4m4DzHgvR1EH+vSonCPR6oGRmmPHx33ktkV7&#10;fWxcFyzwQ+wj0ZiDxqaiALbzvcqcmoibnzdcPdm5F8uS86aVZoMW550hlLKedbn1scCkO2voFMm+&#10;E6P2L9YSfzxukOgunfg5ekO64HOL/Fc/5zn8Q6e0fEbkxVYYhl0XuJqCfekl+Yg62lwn3FFUauFK&#10;rCEToVHW8hpEzgEiAyqBsLKycoa9T1sCAjU+lBQL7MZRzej3Mz/BDcVejCopqZTCBTsE7q36vRfC&#10;1IxFQgzzVvzecDyOoUaWDU3xwsY09swaM56uSG/1Te1WOpo3LoUrT7xnaIbnJw3SfOHs3jnaXh6q&#10;TNvzq0lNKBYtMQSBvSjXFaC0A3SR9o6a+F76Se+gJXEtCdad2L7b0fkzE6cRcemCH+yTSajFHoDH&#10;jtgPa4xdDSBY7eounwhtVgz4Kv2Fo2dHEt9HnBgNkh7xZCl25JKHF4V2daHROdi8WOKsUc7oh+Zu&#10;WyAMODeBsh1x6S+Tke6KsMq8gZ6Z/y7kZHnLe2k5RMg1amq0wnTH38cmnhi8vV78dkszbBa0QIhe&#10;8Nd1EkHBPglhk5we7KaE3Hc4KN8d3wODyseOyZ9OXbd431ZXipmeMd1G6+gS0177NIUWIEMxSIKG&#10;jpm6nOjbSUMtvpJ8szv4Fx/qSuAKbDjv17q4MMxRQEgr2nqQ4XgQ0SFeykZpy2q8lDuAlBP95N3e&#10;/rD+Zy9EfUk8hEgB3xT95P6QAe1egwPkEbvzW84hnp3rJlW6jjg+J1jTYLRNj+hoMRxmuTwPixvt&#10;HqPeVsLtF79EI2JufRjXH0P0L/HYNn7pYWtNpkUgipk9SC+OLqVB055OgXtqYqN77GWhCz1vZ2gw&#10;ORrcY9jOqxc1o5HWvtjR+ctfs8p/lX71yBDszR9K6uCqpfhLUF9HC6TJuhP9RBSKQPqzTmmD/Ae9&#10;1wvlBFdv7MivdCcZfouMaDBtNsE1LQykVebskcdysxJt1CxiV2Lw46MNSaqGO+6ZC7OjS1uxH9d8&#10;HO1n798czDl6sIZ61Z4lfPg/yMkpceQNszJ9ZJ85ETkygEFyxxTgMSefdq5hRte2BJdL+fkFlym4&#10;jFM16cY5WNObCCLlnbf6x6+2qc7l4Tk39dM2MmlwDs6qYpL+g02Jbv2+NEob8n0vTWiSbREhLOk8&#10;x0UrHfHbwNN917d7b9IFhRjCOe01duVvrHfxv8J6Tf7CegF/Yb2lXPCECr0R5xydEMTGziLz7Y/f&#10;B6QKTRQM0aaYtJX0tVIUkJ2OUsKqXMHqd1Eaup5ASp/yvvOcI3hO1D49UC32J+moPW4NIvPR7p7Q&#10;OxUMZ9VgPZ7uq16+Ld/3SF/KNqPeL/eefNireDJrkHhi8I+c3j5P/1BdNqCoiGjJ0tXcav3xrkHm&#10;d+QvXfaRnCR+AEeLDciSHfGBMnd/QEY673EdnBbTOsbSbBn/Y7M9j3TnpICO2aQRDbVL6DaNMy2l&#10;po5CHz0JmfINQg8/tPdDwSXjzGUZGIihrUUo72WeYEny4BBG6P2iVFt6zFdGHPkOx7Tx9GHj1vtb&#10;/1rBuD7/kVR3bHtQkdMYNwlj4batskoXO855cLgdbKPyj3YZ/g9yXBQ9vqHQi3k6BoE5HwnV5sLm&#10;8YaKiy/iS6+y+oCJBCdDtDL7yEp+RLqkIfP9L2+ObQvKoI3AjT7ZwW263Y9dj3N/kDgK8pCpk4XL&#10;2OWhlcEjlksQ6+KyMeEROKr4923qLRUY6wYZNyi4SFWU9PNSxxD/DhRFeeKEjNfeg72pHHQqcsZJ&#10;D/JpPyeyBnNoNC/y6eA8BF4lii4NblBkGOs8eKEHBtSWo5wUD3y3akzVJ07W9wuB5dkpHBXVwsik&#10;u3nlefp92S4Vs2ClvNb0otaw8OnyufdPuqRMkiBG/EXc/PJA+YMgeEiHcNrr7Y1pmVrb6cJqlggn&#10;YtHbWKG3H43egrX0DMHy9mLmjHhfEBQK9RH1AYH286VXKGzJcJixbyyxWShAudO9Rs4RJDvFH9Rz&#10;NZpyWKUnn0DR/jU/Blx99KK5it0quSp/EIv2NY6saM3P2yUUdtrJxkS9CaKzKz1KAS6rCG+cxAvx&#10;tdArc+Mjeh2yIyacc6L536ZdWmkdzrx6xtSO24HBYEvu8qjBoCqStxeO4ZFJRI5FuiH7HXVfhwK/&#10;VMcocJzjNGNo60WomLVfDqsQMosLy5xDxvMSy+0x1klsXhbpK5lcDwZpwxn1XdUuJ2iKdxnXqYTq&#10;bvvsYBHMg65B2g4fW3epBtUnZy2Q53SaYkLzilYIRmAzd7RgAAuU1sbJL2BWF0GvbS+obc//1Xqr&#10;E2UNhnnnR/gCHYuD93JepcwYi5XXlnfJADzQg/pra0YH+Wm+1lRl7Qqu1gKjIhqsvciJt9CfmzpW&#10;7JSAExERYryYo1rkI77eau1XV9ARW+6LYesnyW4Ddk37A+jXlv86PnnA5Kr3IgHYpVlyb0cVdZ5P&#10;fXy1r6ddmq8YvKv+T+JP5b+fA7brc+Fokn3Z9KiYo4IgY++umoez303oV2CzgZMDxq+k86NIjG1r&#10;6LiFDW2+LMXuhL2yErO2Bgf91vGa5lJb/A85t5a1ytVW6PyViek3mnw8siPD3qcz6+d+EgEGmqp1&#10;ClEXJpQAV31t4FWs3f7VAY+Ai3MH1xRFe300KeCXbcpZb8wqgwr6MhTnYREvBge/ITxIHbeNYKN3&#10;xamEJN/UdIEqdtb8aH0YjVQF3cshgVQUBk1eD7sK2EYohmHksOaCIcWgAJcvUri5NSqrv+2I58YQ&#10;9s9iQqYWX+PE+Uohtugy6Og8oWXtboRNdm5xubsXFgRzlrSOg3Qh8UlyNMYayRsRkYeBGpr3RWdu&#10;wdJ3chGnzfYjd7bZd8raiL+eaurJl5oXLJWa5x0lNNzOwYC4TEDXx054CXPBkj5N/vA+/+/vE7z9&#10;2f7gbCYYe71922ZdQRmm32GVu4ZUNBIQCA8fDQtnxEKtiZpMRZgmzXyj8MB61g4C1wS7VIhkIy0z&#10;JcdlRy429o5qqbAvuPzmvC4gDMYIHIQtQXrDEZEJrDlvJkm/Y9QmfUSqZoyJgYez7sU5u+ez/PLf&#10;QmMe+VvM2NtfR0bgml2ri5vUh/IezMK6zHL5rzFwayfFuLyh1aJXKdcNxf706vtmSTsSjCPe/jbs&#10;rlIKYN9QKAKCpfC9fvTBjzNr/mxSig2hRyMBCqcMf/t5H76jP7qjRJdF5laGTXIqLcKn8db1Uku6&#10;QcPzu/Fgg8759pPyuXgwrhbsQvFRgKPel3A+ZgR2HADw6hs3fn5NbNrS8V+mu+TbmiMSGb6pdkgF&#10;QlwMctsCTlZcTVfwuxpt0WSou3zlZA3uoDZ3tHYEO2NqxeZcO2zH/KFRCaN0MTe6i9lzETse5fwM&#10;00mUv5/8EXmvpNCJE4dtnIULTgxYKkCBz8NxSIxtG74m+fCqCVysl1a07ey3+uGZd5Jxz3MPD4kJ&#10;kQIDDfadJEXBP17b5gU8naHuHcuFVovm2vJ/bwO4mGFnwy0G8aYRGHkPrrrW9yWs15BFyKl96fFz&#10;nmxP2yTkj5qzGgB90zI4EVtslRFFToubVDWWYQgIw5FwKwxjdv7CN3YqT+Fqwrr/J0WeJAmtd1Ms&#10;ZRbJmO3adrNoxPNPrlA4v5yjRT9sVj8/fS/vBLrL/3PaHKFvBYv7r9SifzknZWKkrhduzeE/a0XX&#10;cfmUXGpBCrg3VGRRx8+xYopn9U6X3cAxVjOS49ibSBL1dZ5gQGKuT3X/BIpaIdKyS/RKqM22L55W&#10;WYUrBPsVbLtUCxOBZth3GnE/DmpnvRBFKFizvcmGlwTbkyyfgF+sZA3sVQCP4OUya6PRv98FgrZF&#10;0waOp7UypwJTJEjmbql9DDOvfAX6BhfD4A81uIKxbwhuQl24nvmVCd5z91gd6Z3uRNztsGpHupTb&#10;NemJi8sITxmV8JxXKIdLwXz8VPyPvdcfOb8X/motfSgxTmQzOrE3mVcrFmdVDU63u6dcTzJCdRqS&#10;NPsUwIs9cO6jDUDs9lTxUj8j9MxTdW02OIHXY8djfH0uC6MK2Taxe7fEBTDQksqILXemwqDOLlZ5&#10;YyLGGQmC43wsRdBtkVtzju8ybkjPRssDV1cxGwto9xpz68/ea8u11sEBqCyjQ+TIL3+ROeYY5BYX&#10;vdAPuxupnt3qPgNyLeEPWn+p1KOU0HIYvl5zTMrGoCBlg1v3IyuCmmoDy8Z2JsdnPAKzS1KAw8Td&#10;VfeVmDMmLO8Mog9jPSWEKN0bcavJ/EiA7ybBdHTOCzukzloU+diRhIK69EZJniCa/iBPygzaNrP0&#10;pPJEwGQgMGD+j/Cvc/fnHP3xJe7BJn2ysQaPpz6vSDRZRk97enLozBqB3aJJPe5463sHmeSlaCsB&#10;04kLBhfWYAiqlbPesCQijd57x5DGSptLXh/AlyEfV5kPwp17XBOeWkv/3cC/GvnfSD+puNHSjuIm&#10;dxd1uDOS5KvDXEroE+24Uq2lmei2rZgyuyfjvakU6Hq2YHGiX0f8cBTDt41qyO2Uip1X/YC3cn4u&#10;TJzpr493arZM1u5OXG9yxrpj/cj+Wt5bzlGR+2ETzm6KECcWnjKAQejCfrvW0KgccayxxwYkNV0b&#10;dCvznUXib0xwhktAyvnkWPFmjyvWllYDfYRyn2xPRnyTRdeJhNNo+ClBy9B6AwJLTzWZZiv00V/c&#10;TN0BKVmHpLmaNYGvRgvVyrdkGGTfi+dX1EKxPE2PBK2VTdPuFOlqLItoLsaxj9fn07iGV7LCZoBg&#10;l8EfRMMqyBt6dhtWqoKjELwlvBODOMZkds9DUszTOeYPvPwMVFednlSMCqO+PDGCQEFwLaXbmtjf&#10;F3Y1qXq9Xe6eUEvFW2OeMFRBXmXfK+lehLxwRD7GyvLZ889M3BPQyvdfPYM48kDBvyfRDf5w/mQx&#10;TBiTN/hWgffZqktSEZy+mDgtc5Xxqp+q7oWtQyRluiyA15Kvpzj48YSqJeLBJa+WmOMKiBnEqclM&#10;UOBVEN3kQYLf4siJI9txmiQa499rnq/la9f56nOaeWOwdN1+y3vX2Hjpzt0ctqiBcb4Dz+D2AH9l&#10;5QmOmwF3bQ7JjwBr/PSSmpcgupKvGRFmzXDnu9Diw7CMrSphEb3ciK7y2JspjcMlu6t+4IDjnBZQ&#10;IdZe6v67JoaR0mqicA/cHQAwbj6PrTxNnfbcFUOOsJeO3bTQpPho0hN8yB3UVUSCj6RF+I8woHEh&#10;YsWFRg4iILPWNGev+jO/K2NEMzgb5kqdLCvPlqRGff1vMOa/FDl3s+ajaWCavdyxwv5Ycu2RS048&#10;lvbE7NeAzVL4w4AYD84IXDpgISKcUnSEeh9c+qZGghNfElSZV0DRs9fsAwwG7AvQCfVWJVBa+h09&#10;aHN1o0ZZEV3++X3I+lHBDhVi2IKtUrKJax0oHEBPWYkcjM/lmGYmQZ8D8YCOxXCca+8JRE3WR98w&#10;FSala1x8aKf6pEyfw9MvB+gZ8bbBokRxTbm4qNgY7v2wh6YACfA1HpAPmjUqGrvipNQp3FmSZJFz&#10;LFWtlLOs2G7fJn1YOsoj58QwTa5lHhxqfFjWCKllOpezrJpk5pVlIPGG3Ob/MN/VUe9l9Jgj1tV4&#10;BrhB8xN5k417ky5G4vGQaKSEVdCaFVqcAeiYS+PWofibHhXvNjPboKiPjvQtnc32UZ8HOV7szUlj&#10;HdT4kiCxKJ9pwDjz0hrouV+91cq0c9MRG0HmZFENd75pUvLXYr3IjVzIyTJfjpnMPVRsbs1z+7Sn&#10;M7GctR0XfyKhd4cTtQrM8eM1Mfu4WpGxlD6kFE3/5pOJoGj7DFSWGt7t964StPcy+yI3NsA3kOew&#10;a1a0Q3jSCVUZnVkNXAt82EfJPqhWsDxjmpBqHx1ake3ZXKUyrFK9VLMRMV3wlrihynALddJ3M8mO&#10;/bqf6YaSOHPKVDVOCyd3yiHT5+9q/bn31HYYS9I8rKkqNy44Y5KgSk0UnnAHK0zNwzwWZt6WieRX&#10;QMhypk46L+NIvkmdtKXMEHfMJa4HHZ/LCHLZ9hlr+6vbHvuFDI/NJo0kRGoMhDRZR43pq+X2umyK&#10;vK8S3yViNhvcUGPObpWnT4ZjDH2KMfdiLJ/58KT/KF3oozPGynXXLIkenruvFVTlpTEuENKG/sIW&#10;fZ2q9EXpLbeM9oSBB1nAfTQ8XUEIH3477XJweogPCGoxr+S1AXS8N+evE9HihBocytmeVtnajIV+&#10;THYe4Dif21HXWbwzydO7lQWMVbj867/w+P/kj8MwIXs/+YuJGapdPBq3UmHqV4mh9Rvi9vC8GMMG&#10;T8QwSXCBxKV8wzq8o8hzfcex+N5K5v7pbGHLbKVz+4Q6q37168yh1azVWx1qm6gZ78Nwu4ZSES6y&#10;4BIhryqb0t2/rm+Xk7qzXSzUqvkG8bnEHGhF6JLplm9pt6byWJUrnrAV3Z2BcWM9j6cCuWtzfh9z&#10;CLWXSo0UQvpo8fRFc64lpEEtx0NX5VJEUgdQi6fDtdEPV7qd2D6ZDp70n1iCyn4XtylOjw/wThsd&#10;Yyz8oKOL1Lr1ccYbttxA/gZJFM6mtswl+/lbRdEpXaIYwVFwIGQT7XVdra0goCBeQTqq+u1blV5L&#10;FtzlfhXDru5TIPLQ26ewz0quuRPVMIxew6hyHqfXqDaPY/YjS3h6i1sM0jQc6y6ZIrA3Iz4mg1ol&#10;pHAiRpbcSdci5zV3NSnFUAsEpdv9aVd2p1QaBbDtOKu/ZqFaVHe5rCropnZ2TJL50sRiQ++oQHSJ&#10;xoBUfjOAlQEJ2ADXgerp6MGAauOw6O+byn7/k87837L/S4H/pcD/iALBZ7T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3lUAAFtDb250&#10;ZW50X1R5cGVzXS54bWxQSwECFAAKAAAAAACHTuJAAAAAAAAAAAAAAAAABgAAAAAAAAAAABAAAACt&#10;UwAAX3JlbHMvUEsBAhQAFAAAAAgAh07iQIoUZjzRAAAAlAEAAAsAAAAAAAAAAQAgAAAA0VMAAF9y&#10;ZWxzLy5yZWxzUEsBAhQACgAAAAAAh07iQAAAAAAAAAAAAAAAAAQAAAAAAAAAAAAQAAAAAAAAAGRy&#10;cy9QSwECFAAKAAAAAACHTuJAAAAAAAAAAAAAAAAACgAAAAAAAAAAABAAAADLVAAAZHJzL19yZWxz&#10;L1BLAQIUABQAAAAIAIdO4kBYYLMbtAAAACIBAAAZAAAAAAAAAAEAIAAAAPNUAABkcnMvX3JlbHMv&#10;ZTJvRG9jLnhtbC5yZWxzUEsBAhQAFAAAAAgAh07iQIb7THzWAAAABQEAAA8AAAAAAAAAAQAgAAAA&#10;IgAAAGRycy9kb3ducmV2LnhtbFBLAQIUABQAAAAIAIdO4kDJQoPCXAMAANcJAAAOAAAAAAAAAAEA&#10;IAAAACUBAABkcnMvZTJvRG9jLnhtbFBLAQIUAAoAAAAAAIdO4kAAAAAAAAAAAAAAAAAKAAAAAAAA&#10;AAAAEAAAAK0EAABkcnMvbWVkaWEvUEsBAhQAFAAAAAgAh07iQMUInyKlTgAA+1kAABUAAAAAAAAA&#10;AQAgAAAA1QQAAGRycy9tZWRpYS9pbWFnZTEuanBlZ1BLBQYAAAAACgAKAFMCAAAVVwAAAAA=&#10;">
                <o:lock v:ext="edit" aspectratio="f"/>
                <v:rect id="图片 30" o:spid="_x0000_s1026" o:spt="1" style="position:absolute;left:0;top:0;height:32823;width:53263;" filled="f" stroked="f" coordsize="21600,21600" o:gfxdata="UEsDBAoAAAAAAIdO4kAAAAAAAAAAAAAAAAAEAAAAZHJzL1BLAwQUAAAACACHTuJAU6YSob0AAADa&#10;AAAADwAAAGRycy9kb3ducmV2LnhtbEWPQWvCQBSE74X+h+UVvJRmo0I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hK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g8F7+LwAAADb&#10;AAAADwAAAGRycy9kb3ducmV2LnhtbEWPzW4CMQyE75V4h8hIvVQlSw+AtgQOBaQWTvw8gNmYzaob&#10;Z9mEBd4eH5C42ZrxzOfp/OZr1VEbq8AGhoMMFHERbMWlgcN+9TkBFROyxTowGbhThPms9zbF3IYr&#10;b6nbpVJJCMccDbiUmlzrWDjyGAehIRbtFFqPSda21LbFq4T7Wn9l2Uh7rFgaHDb046j43128gW5M&#10;f/G4XtJxsdAfjrbdmTcnY977w+wbVKJbepmf179W8AVWfpEB9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e/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http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://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www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epint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com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hint="eastAsia" w:cs="Arial"/>
                            <w:b/>
                            <w:color w:val="0000FF"/>
                            <w:szCs w:val="21"/>
                          </w:rPr>
                          <w:t>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58188000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hint="eastAsia"/>
                            <w:szCs w:val="21"/>
                          </w:rPr>
                          <w:t>58132373</w:t>
                        </w:r>
                      </w:p>
                    </w:txbxContent>
                  </v:textbox>
                </v:shape>
                <v:shape id="图片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d10sMbcAAADb&#10;AAAADwAAAGRycy9kb3ducmV2LnhtbEVPyQrCMBC9C/5DGMGbplUQqUYPght4cUO8Dc3YFptJbaLV&#10;vzcHwePj7dP525TiRbUrLCuI+xEI4tTqgjMFp+OyNwbhPLLG0jIp+JCD+azdmmKibcN7eh18JkII&#10;uwQV5N5XiZQuzcmg69uKOHA3Wxv0AdaZ1DU2IdyUchBFI2mw4NCQY0WLnNL74WkUNJfx+nKloXeP&#10;x3F1NqN4O9wtlep24mgCwtPb/8U/90YrGIT14Uv4AX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XSwx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CD11B8">
      <w:pPr>
        <w:ind w:firstLineChars="0" w:firstLine="0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广元市公共资源交易平台</w:t>
      </w:r>
    </w:p>
    <w:p w:rsidR="00AC7FDA" w:rsidRDefault="00CD11B8">
      <w:pPr>
        <w:ind w:firstLineChars="0" w:firstLine="0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土</w:t>
      </w:r>
      <w:proofErr w:type="gramStart"/>
      <w:r>
        <w:rPr>
          <w:rFonts w:ascii="黑体" w:eastAsia="黑体" w:hAnsi="黑体" w:cs="黑体" w:hint="eastAsia"/>
          <w:b/>
          <w:sz w:val="52"/>
          <w:szCs w:val="52"/>
        </w:rPr>
        <w:t>地矿权</w:t>
      </w:r>
      <w:proofErr w:type="gramEnd"/>
      <w:r>
        <w:rPr>
          <w:rFonts w:ascii="黑体" w:eastAsia="黑体" w:hAnsi="黑体" w:cs="黑体" w:hint="eastAsia"/>
          <w:b/>
          <w:sz w:val="52"/>
          <w:szCs w:val="52"/>
        </w:rPr>
        <w:t>竞买</w:t>
      </w:r>
      <w:r>
        <w:rPr>
          <w:rFonts w:ascii="黑体" w:eastAsia="黑体" w:hAnsi="黑体" w:cs="黑体" w:hint="eastAsia"/>
          <w:b/>
          <w:sz w:val="52"/>
          <w:szCs w:val="52"/>
        </w:rPr>
        <w:t>人操作手册</w:t>
      </w:r>
    </w:p>
    <w:p w:rsidR="00AC7FDA" w:rsidRDefault="00AC7FDA">
      <w:pPr>
        <w:pStyle w:val="IndentNormal"/>
        <w:ind w:firstLine="360"/>
      </w:pPr>
    </w:p>
    <w:p w:rsidR="00AC7FDA" w:rsidRDefault="00AC7FDA">
      <w:pPr>
        <w:pStyle w:val="IndentNormal"/>
        <w:ind w:firstLine="360"/>
      </w:pPr>
    </w:p>
    <w:p w:rsidR="00AC7FDA" w:rsidRDefault="00AC7FDA">
      <w:pPr>
        <w:pStyle w:val="IndentNormal"/>
        <w:ind w:firstLine="360"/>
      </w:pPr>
    </w:p>
    <w:p w:rsidR="00AC7FDA" w:rsidRDefault="00AC7FDA">
      <w:pPr>
        <w:pStyle w:val="IndentNormal"/>
        <w:ind w:firstLine="360"/>
      </w:pPr>
    </w:p>
    <w:p w:rsidR="00AC7FDA" w:rsidRDefault="00AC7FDA">
      <w:pPr>
        <w:pStyle w:val="IndentNormal"/>
        <w:ind w:firstLine="360"/>
      </w:pPr>
    </w:p>
    <w:p w:rsidR="00AC7FDA" w:rsidRDefault="00AC7FDA">
      <w:pPr>
        <w:pStyle w:val="IndentNormal"/>
        <w:ind w:firstLineChars="0" w:firstLine="0"/>
      </w:pPr>
    </w:p>
    <w:p w:rsidR="00AC7FDA" w:rsidRDefault="00AC7FDA">
      <w:pPr>
        <w:pStyle w:val="IndentNormal"/>
        <w:ind w:firstLineChars="0" w:firstLine="0"/>
      </w:pPr>
    </w:p>
    <w:p w:rsidR="00AC7FDA" w:rsidRDefault="00AC7FDA">
      <w:pPr>
        <w:pStyle w:val="IndentNormal"/>
        <w:ind w:firstLineChars="0" w:firstLine="0"/>
      </w:pPr>
    </w:p>
    <w:p w:rsidR="00AC7FDA" w:rsidRDefault="00CD11B8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AC7FDA" w:rsidRDefault="00CD11B8">
      <w:pPr>
        <w:pStyle w:val="10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1,1,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2,2,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3,3"</w:instrText>
      </w:r>
      <w:r>
        <w:rPr>
          <w:rFonts w:ascii="Calibri" w:hAnsi="Calibri"/>
        </w:rPr>
        <w:fldChar w:fldCharType="separate"/>
      </w:r>
      <w:hyperlink w:anchor="_Toc18631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_Toc18631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31175" w:history="1">
        <w:r>
          <w:rPr>
            <w:rFonts w:cs="Times New Roman"/>
            <w:szCs w:val="30"/>
          </w:rPr>
          <w:t>1.1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_Toc31175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22820" w:history="1">
        <w:r>
          <w:rPr>
            <w:rFonts w:cs="Times New Roman"/>
            <w:iCs w:val="0"/>
          </w:rPr>
          <w:t>1.1.1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安装驱动程序</w:t>
        </w:r>
        <w:r>
          <w:tab/>
        </w:r>
        <w:r>
          <w:fldChar w:fldCharType="begin"/>
        </w:r>
        <w:r>
          <w:instrText xml:space="preserve"> PAGEREF _Toc22820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16165" w:history="1">
        <w:r>
          <w:rPr>
            <w:rFonts w:cs="Times New Roman"/>
            <w:szCs w:val="30"/>
          </w:rPr>
          <w:t>1.2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t>检测工具</w:t>
        </w:r>
        <w:r>
          <w:rPr>
            <w:rFonts w:hint="eastAsia"/>
          </w:rPr>
          <w:t>（未配有</w:t>
        </w:r>
        <w:r>
          <w:rPr>
            <w:rFonts w:hint="eastAsia"/>
          </w:rPr>
          <w:t>CA</w:t>
        </w:r>
        <w:r>
          <w:rPr>
            <w:rFonts w:hint="eastAsia"/>
          </w:rPr>
          <w:t>锁，不能进行检测</w:t>
        </w:r>
        <w:r>
          <w:rPr>
            <w:rFonts w:hint="eastAsia"/>
          </w:rPr>
          <w:t>）</w:t>
        </w:r>
        <w:r>
          <w:tab/>
        </w:r>
        <w:r>
          <w:fldChar w:fldCharType="begin"/>
        </w:r>
        <w:r>
          <w:instrText xml:space="preserve"> PAGEREF _Toc16165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12102" w:history="1">
        <w:r>
          <w:rPr>
            <w:rFonts w:cs="Times New Roman"/>
            <w:iCs w:val="0"/>
          </w:rPr>
          <w:t>1.2.1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启动检测工具</w:t>
        </w:r>
        <w:r>
          <w:tab/>
        </w:r>
        <w:r>
          <w:fldChar w:fldCharType="begin"/>
        </w:r>
        <w:r>
          <w:instrText xml:space="preserve"> PAGEREF _Toc1</w:instrText>
        </w:r>
        <w:r>
          <w:instrText xml:space="preserve">2102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11556" w:history="1">
        <w:r>
          <w:rPr>
            <w:rFonts w:cs="Times New Roman"/>
            <w:iCs w:val="0"/>
          </w:rPr>
          <w:t>1.2.2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系统检测</w:t>
        </w:r>
        <w:r>
          <w:tab/>
        </w:r>
        <w:r>
          <w:fldChar w:fldCharType="begin"/>
        </w:r>
        <w:r>
          <w:instrText xml:space="preserve"> PAGEREF _Toc11556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27324" w:history="1">
        <w:r>
          <w:rPr>
            <w:rFonts w:cs="Times New Roman"/>
            <w:iCs w:val="0"/>
          </w:rPr>
          <w:t>1.2.3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控件检测</w:t>
        </w:r>
        <w:r>
          <w:tab/>
        </w:r>
        <w:r>
          <w:fldChar w:fldCharType="begin"/>
        </w:r>
        <w:r>
          <w:instrText xml:space="preserve"> PAGEREF _Toc27324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26257" w:history="1">
        <w:r>
          <w:rPr>
            <w:rFonts w:cs="Times New Roman"/>
            <w:iCs w:val="0"/>
          </w:rPr>
          <w:t>1.2.4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证书检测</w:t>
        </w:r>
        <w:r>
          <w:tab/>
        </w:r>
        <w:r>
          <w:fldChar w:fldCharType="begin"/>
        </w:r>
        <w:r>
          <w:instrText xml:space="preserve"> PAGEREF _Toc26257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1703" w:history="1">
        <w:r>
          <w:rPr>
            <w:rFonts w:cs="Times New Roman"/>
            <w:iCs w:val="0"/>
          </w:rPr>
          <w:t>1.2.5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签章检测</w:t>
        </w:r>
        <w:r>
          <w:tab/>
        </w:r>
        <w:r>
          <w:fldChar w:fldCharType="begin"/>
        </w:r>
        <w:r>
          <w:instrText xml:space="preserve"> PAGEREF _Toc1703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5968" w:history="1">
        <w:r>
          <w:rPr>
            <w:rFonts w:cs="Times New Roman"/>
            <w:szCs w:val="30"/>
          </w:rPr>
          <w:t>1.3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PAGEREF _Toc5968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20358" w:history="1">
        <w:r>
          <w:rPr>
            <w:rFonts w:cs="Times New Roman"/>
            <w:iCs w:val="0"/>
          </w:rPr>
          <w:t>1.3.1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Internet</w:t>
        </w:r>
        <w:r>
          <w:t>选项</w:t>
        </w:r>
        <w:r>
          <w:tab/>
        </w:r>
        <w:r>
          <w:fldChar w:fldCharType="begin"/>
        </w:r>
        <w:r>
          <w:instrText xml:space="preserve"> PAGEREF _Toc20358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AC7FDA" w:rsidRDefault="00CD11B8" w:rsidP="002D4054">
      <w:pPr>
        <w:pStyle w:val="31"/>
        <w:tabs>
          <w:tab w:val="right" w:leader="dot" w:pos="8312"/>
        </w:tabs>
        <w:ind w:firstLine="840"/>
      </w:pPr>
      <w:hyperlink w:anchor="_Toc29058" w:history="1">
        <w:r>
          <w:rPr>
            <w:rFonts w:cs="Times New Roman"/>
            <w:iCs w:val="0"/>
          </w:rPr>
          <w:t>1.3.2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_Toc29058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AC7FDA" w:rsidRDefault="00CD11B8">
      <w:pPr>
        <w:pStyle w:val="10"/>
        <w:tabs>
          <w:tab w:val="right" w:leader="dot" w:pos="8312"/>
        </w:tabs>
      </w:pPr>
      <w:hyperlink w:anchor="_Toc20514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土地拍卖</w:t>
        </w:r>
        <w:r>
          <w:tab/>
        </w:r>
        <w:r>
          <w:fldChar w:fldCharType="begin"/>
        </w:r>
        <w:r>
          <w:instrText xml:space="preserve"> PAGEREF _Toc20514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14644" w:history="1">
        <w:r>
          <w:rPr>
            <w:rFonts w:cs="Times New Roman"/>
            <w:szCs w:val="30"/>
          </w:rPr>
          <w:t>2.1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土地申购</w:t>
        </w:r>
        <w:r>
          <w:tab/>
        </w:r>
        <w:r>
          <w:fldChar w:fldCharType="begin"/>
        </w:r>
        <w:r>
          <w:instrText xml:space="preserve"> PAGEREF _Toc14644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14106" w:history="1">
        <w:r>
          <w:rPr>
            <w:rFonts w:cs="Times New Roman"/>
            <w:szCs w:val="30"/>
          </w:rPr>
          <w:t>2.2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下载出让文件</w:t>
        </w:r>
        <w:r>
          <w:tab/>
        </w:r>
        <w:r>
          <w:fldChar w:fldCharType="begin"/>
        </w:r>
        <w:r>
          <w:instrText xml:space="preserve"> PAGEREF _Toc14106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31300" w:history="1">
        <w:r>
          <w:rPr>
            <w:rFonts w:cs="Times New Roman"/>
            <w:szCs w:val="30"/>
          </w:rPr>
          <w:t>2.3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上传竞买资格申请</w:t>
        </w:r>
        <w:r>
          <w:tab/>
        </w:r>
        <w:r>
          <w:fldChar w:fldCharType="begin"/>
        </w:r>
        <w:r>
          <w:instrText xml:space="preserve"> PAGEREF _Toc31300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422" w:history="1">
        <w:r>
          <w:rPr>
            <w:rFonts w:cs="Times New Roman"/>
            <w:szCs w:val="30"/>
          </w:rPr>
          <w:t>2.4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网员报价</w:t>
        </w:r>
        <w:r>
          <w:tab/>
        </w:r>
        <w:r>
          <w:fldChar w:fldCharType="begin"/>
        </w:r>
        <w:r>
          <w:instrText xml:space="preserve"> PAGEREF _Toc422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8851" w:history="1">
        <w:r>
          <w:rPr>
            <w:rFonts w:cs="Times New Roman"/>
            <w:szCs w:val="30"/>
          </w:rPr>
          <w:t>2.5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报价历史记录</w:t>
        </w:r>
        <w:r>
          <w:tab/>
        </w:r>
        <w:r>
          <w:fldChar w:fldCharType="begin"/>
        </w:r>
        <w:r>
          <w:instrText xml:space="preserve"> PAGEREF _Toc8851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AC7FDA" w:rsidRDefault="00CD11B8" w:rsidP="002D4054">
      <w:pPr>
        <w:pStyle w:val="22"/>
        <w:tabs>
          <w:tab w:val="right" w:leader="dot" w:pos="8312"/>
        </w:tabs>
        <w:ind w:firstLine="420"/>
      </w:pPr>
      <w:hyperlink w:anchor="_Toc23936" w:history="1">
        <w:r>
          <w:rPr>
            <w:rFonts w:cs="Times New Roman"/>
            <w:szCs w:val="30"/>
          </w:rPr>
          <w:t>2.6</w:t>
        </w:r>
        <w:r>
          <w:rPr>
            <w:rFonts w:cs="Times New Roman"/>
            <w:szCs w:val="30"/>
          </w:rPr>
          <w:t>、</w:t>
        </w:r>
        <w:r>
          <w:rPr>
            <w:rFonts w:cs="Times New Roman"/>
            <w:szCs w:val="30"/>
          </w:rPr>
          <w:t xml:space="preserve"> </w:t>
        </w:r>
        <w:r>
          <w:rPr>
            <w:rFonts w:hint="eastAsia"/>
          </w:rPr>
          <w:t>成交确认书</w:t>
        </w:r>
        <w:r>
          <w:tab/>
        </w:r>
        <w:r>
          <w:fldChar w:fldCharType="begin"/>
        </w:r>
        <w:r>
          <w:instrText xml:space="preserve"> PAGEREF _Toc23936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AC7FDA" w:rsidRDefault="00CD11B8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AC7FDA" w:rsidRDefault="00AC7FDA">
      <w:pPr>
        <w:pStyle w:val="IndentNormal"/>
        <w:spacing w:line="240" w:lineRule="auto"/>
        <w:ind w:firstLine="360"/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="422"/>
        <w:rPr>
          <w:b/>
        </w:rPr>
      </w:pPr>
    </w:p>
    <w:p w:rsidR="00AC7FDA" w:rsidRDefault="00AC7FDA">
      <w:pPr>
        <w:ind w:firstLineChars="0" w:firstLine="0"/>
        <w:rPr>
          <w:b/>
        </w:rPr>
      </w:pPr>
    </w:p>
    <w:p w:rsidR="00AC7FDA" w:rsidRDefault="00CD11B8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276"/>
        <w:gridCol w:w="1134"/>
        <w:gridCol w:w="3318"/>
      </w:tblGrid>
      <w:tr w:rsidR="00AC7FDA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AC7FDA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AC7FDA">
            <w:pPr>
              <w:pStyle w:val="26"/>
              <w:jc w:val="center"/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jc w:val="center"/>
            </w:pPr>
            <w:r>
              <w:rPr>
                <w:rFonts w:hint="eastAsia"/>
              </w:rPr>
              <w:t>2019-01-11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AC7FDA">
            <w:pPr>
              <w:pStyle w:val="26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  <w:ind w:firstLineChars="100" w:firstLine="210"/>
            </w:pPr>
            <w:proofErr w:type="gramStart"/>
            <w:r>
              <w:rPr>
                <w:rFonts w:hint="eastAsia"/>
              </w:rPr>
              <w:t>梁安</w:t>
            </w:r>
            <w:proofErr w:type="gramEnd"/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pStyle w:val="26"/>
            </w:pPr>
            <w:r>
              <w:rPr>
                <w:rFonts w:hint="eastAsia"/>
              </w:rPr>
              <w:t xml:space="preserve">　</w:t>
            </w:r>
          </w:p>
        </w:tc>
      </w:tr>
      <w:tr w:rsidR="00AC7FDA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AC7FDA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AC7FDA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FDA" w:rsidRDefault="00CD11B8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AC7FDA" w:rsidRDefault="00AC7FDA">
      <w:pPr>
        <w:ind w:firstLine="420"/>
      </w:pPr>
      <w:bookmarkStart w:id="0" w:name="_Toc346183627"/>
      <w:bookmarkStart w:id="1" w:name="_Toc404764406"/>
      <w:bookmarkStart w:id="2" w:name="_Toc346701609"/>
      <w:bookmarkStart w:id="3" w:name="_Toc404243487"/>
      <w:bookmarkStart w:id="4" w:name="_Toc225152729"/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AC7FDA">
      <w:pPr>
        <w:ind w:firstLine="420"/>
      </w:pPr>
    </w:p>
    <w:p w:rsidR="00AC7FDA" w:rsidRDefault="00CD11B8">
      <w:pPr>
        <w:pStyle w:val="1"/>
      </w:pPr>
      <w:bookmarkStart w:id="5" w:name="_Toc18631"/>
      <w:r>
        <w:lastRenderedPageBreak/>
        <w:t>系统前期准备</w:t>
      </w:r>
      <w:bookmarkEnd w:id="0"/>
      <w:bookmarkEnd w:id="1"/>
      <w:bookmarkEnd w:id="2"/>
      <w:bookmarkEnd w:id="3"/>
      <w:bookmarkEnd w:id="5"/>
    </w:p>
    <w:p w:rsidR="00AC7FDA" w:rsidRDefault="00CD11B8">
      <w:pPr>
        <w:pStyle w:val="2"/>
      </w:pPr>
      <w:bookmarkStart w:id="6" w:name="_Toc346183628"/>
      <w:bookmarkStart w:id="7" w:name="_Toc404764407"/>
      <w:bookmarkStart w:id="8" w:name="_Toc404765183"/>
      <w:bookmarkStart w:id="9" w:name="_Toc535396696"/>
      <w:bookmarkStart w:id="10" w:name="_Toc346701610"/>
      <w:bookmarkStart w:id="11" w:name="_Toc10353"/>
      <w:bookmarkStart w:id="12" w:name="_Toc404243488"/>
      <w: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</w:p>
    <w:p w:rsidR="00AC7FDA" w:rsidRDefault="00CD11B8">
      <w:pPr>
        <w:pStyle w:val="3"/>
      </w:pPr>
      <w:bookmarkStart w:id="13" w:name="_Toc27421"/>
      <w:bookmarkStart w:id="14" w:name="_Toc404243489"/>
      <w:bookmarkStart w:id="15" w:name="_Toc404764408"/>
      <w:bookmarkStart w:id="16" w:name="_Toc535396697"/>
      <w:bookmarkStart w:id="17" w:name="_Toc346701611"/>
      <w:bookmarkStart w:id="18" w:name="_Toc346183629"/>
      <w:bookmarkStart w:id="19" w:name="_Toc404765184"/>
      <w: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双击安装程序</w:t>
      </w:r>
      <w:r>
        <w:rPr>
          <w:noProof/>
        </w:rPr>
        <w:drawing>
          <wp:inline distT="0" distB="0" distL="0" distR="0">
            <wp:extent cx="819150" cy="895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  <w:r>
        <w:rPr>
          <w:rFonts w:hint="eastAsia"/>
        </w:rPr>
        <w:t>（安装过程请勿打开浏览器）</w:t>
      </w:r>
    </w:p>
    <w:p w:rsidR="00AC7FDA" w:rsidRDefault="00CD11B8">
      <w:pPr>
        <w:autoSpaceDE w:val="0"/>
        <w:autoSpaceDN w:val="0"/>
        <w:adjustRightInd w:val="0"/>
        <w:ind w:right="-20"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76850" cy="396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2</w:t>
      </w:r>
      <w:r>
        <w:t>、点击</w:t>
      </w:r>
      <w:r>
        <w:rPr>
          <w:rFonts w:hint="eastAsia"/>
        </w:rPr>
        <w:t>“快速安装”或者自定义安装选择安装目录</w:t>
      </w:r>
      <w:r>
        <w:t>，进入</w:t>
      </w:r>
      <w:r>
        <w:rPr>
          <w:rFonts w:hint="eastAsia"/>
        </w:rPr>
        <w:t>安装</w:t>
      </w:r>
      <w:r>
        <w:t>页面。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96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Chars="0" w:firstLine="0"/>
        <w:rPr>
          <w:spacing w:val="4"/>
          <w:sz w:val="24"/>
        </w:rPr>
      </w:pPr>
      <w:r>
        <w:rPr>
          <w:noProof/>
        </w:rPr>
        <w:drawing>
          <wp:inline distT="0" distB="0" distL="0" distR="0">
            <wp:extent cx="5276850" cy="396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pStyle w:val="IndentNormal"/>
        <w:ind w:firstLineChars="200" w:firstLine="420"/>
        <w:rPr>
          <w:b/>
          <w:spacing w:val="4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、运行完毕后，驱动安装成功</w:t>
      </w:r>
      <w:r>
        <w:rPr>
          <w:rFonts w:hint="eastAsia"/>
          <w:sz w:val="21"/>
          <w:szCs w:val="21"/>
        </w:rPr>
        <w:t>。</w:t>
      </w:r>
    </w:p>
    <w:p w:rsidR="00AC7FDA" w:rsidRDefault="00CD11B8">
      <w:pPr>
        <w:pStyle w:val="2"/>
      </w:pPr>
      <w:bookmarkStart w:id="20" w:name="_Toc346701615"/>
      <w:bookmarkStart w:id="21" w:name="_Toc404765188"/>
      <w:bookmarkStart w:id="22" w:name="_Toc404764412"/>
      <w:bookmarkStart w:id="23" w:name="_Toc535396698"/>
      <w:bookmarkStart w:id="24" w:name="_Toc404243493"/>
      <w:bookmarkStart w:id="25" w:name="_Toc22643"/>
      <w:bookmarkStart w:id="26" w:name="_Toc346183633"/>
      <w:r>
        <w:lastRenderedPageBreak/>
        <w:t>检测工具</w:t>
      </w:r>
      <w:bookmarkEnd w:id="20"/>
      <w:bookmarkEnd w:id="21"/>
      <w:bookmarkEnd w:id="22"/>
      <w:bookmarkEnd w:id="23"/>
      <w:bookmarkEnd w:id="24"/>
      <w:bookmarkEnd w:id="25"/>
      <w:bookmarkEnd w:id="26"/>
    </w:p>
    <w:p w:rsidR="00AC7FDA" w:rsidRDefault="00CD11B8">
      <w:pPr>
        <w:pStyle w:val="3"/>
        <w:widowControl/>
      </w:pPr>
      <w:bookmarkStart w:id="27" w:name="_Toc404765189"/>
      <w:bookmarkStart w:id="28" w:name="_Toc31314"/>
      <w:bookmarkStart w:id="29" w:name="_Toc404243494"/>
      <w:bookmarkStart w:id="30" w:name="_Toc346183634"/>
      <w:bookmarkStart w:id="31" w:name="_Toc535396699"/>
      <w:bookmarkStart w:id="32" w:name="_Toc346701616"/>
      <w:bookmarkStart w:id="33" w:name="_Toc404764413"/>
      <w:r>
        <w:t>启动检测工具</w:t>
      </w:r>
      <w:bookmarkEnd w:id="27"/>
      <w:bookmarkEnd w:id="28"/>
      <w:bookmarkEnd w:id="29"/>
      <w:bookmarkEnd w:id="30"/>
      <w:bookmarkEnd w:id="31"/>
      <w:bookmarkEnd w:id="32"/>
      <w:bookmarkEnd w:id="33"/>
    </w:p>
    <w:p w:rsidR="00AC7FDA" w:rsidRDefault="00CD11B8">
      <w:pPr>
        <w:pStyle w:val="IndentNormal"/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>用户可以点击桌面上的检测工具图标</w:t>
      </w:r>
      <w:r>
        <w:rPr>
          <w:noProof/>
        </w:rPr>
        <w:drawing>
          <wp:inline distT="0" distB="0" distL="0" distR="0">
            <wp:extent cx="731520" cy="914400"/>
            <wp:effectExtent l="0" t="0" r="1143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来启动检测工具</w:t>
      </w:r>
      <w:r>
        <w:rPr>
          <w:rFonts w:hint="eastAsia"/>
          <w:sz w:val="21"/>
          <w:szCs w:val="21"/>
        </w:rPr>
        <w:t>。</w:t>
      </w:r>
    </w:p>
    <w:p w:rsidR="00AC7FDA" w:rsidRDefault="00AC7FDA" w:rsidP="002D4054">
      <w:pPr>
        <w:ind w:firstLine="420"/>
      </w:pPr>
    </w:p>
    <w:p w:rsidR="00AC7FDA" w:rsidRDefault="00CD11B8">
      <w:pPr>
        <w:pStyle w:val="3"/>
        <w:ind w:left="1072" w:hanging="1072"/>
      </w:pPr>
      <w:bookmarkStart w:id="34" w:name="_Toc535396700"/>
      <w:r>
        <w:t>系统检测</w:t>
      </w:r>
      <w:bookmarkEnd w:id="34"/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0" distR="0">
            <wp:extent cx="5276850" cy="3333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 w:rsidP="002D4054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、点击“一键检测”按钮，提示插入</w:t>
      </w:r>
      <w:r>
        <w:rPr>
          <w:rFonts w:hint="eastAsia"/>
          <w:spacing w:val="4"/>
        </w:rPr>
        <w:t>C</w:t>
      </w:r>
      <w:r>
        <w:rPr>
          <w:spacing w:val="4"/>
        </w:rPr>
        <w:t>A</w:t>
      </w:r>
      <w:r>
        <w:rPr>
          <w:rFonts w:hint="eastAsia"/>
          <w:spacing w:val="4"/>
        </w:rPr>
        <w:t>锁，如图所示：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333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 w:rsidP="002D4054"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rFonts w:hint="eastAsia"/>
          <w:spacing w:val="4"/>
        </w:rPr>
        <w:t>、检测工具会自动对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进行检测，如图所示：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 w:rsidP="002D4054">
      <w:pPr>
        <w:ind w:firstLine="436"/>
      </w:pPr>
      <w:r>
        <w:rPr>
          <w:rFonts w:hint="eastAsia"/>
          <w:spacing w:val="4"/>
        </w:rPr>
        <w:t>3</w:t>
      </w:r>
      <w:r>
        <w:rPr>
          <w:rFonts w:hint="eastAsia"/>
          <w:spacing w:val="4"/>
        </w:rPr>
        <w:t>、检测通过，可一键登陆系统，会自动跳转到会员端登陆页面，如图所示：</w:t>
      </w:r>
      <w:r>
        <w:rPr>
          <w:noProof/>
        </w:rPr>
        <w:lastRenderedPageBreak/>
        <w:drawing>
          <wp:inline distT="0" distB="0" distL="0" distR="0">
            <wp:extent cx="5286375" cy="24003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 w:rsidP="002D4054">
      <w:pPr>
        <w:ind w:firstLine="420"/>
      </w:pPr>
    </w:p>
    <w:p w:rsidR="00AC7FDA" w:rsidRDefault="00CD11B8">
      <w:pPr>
        <w:pStyle w:val="3"/>
        <w:ind w:left="1072" w:hanging="1072"/>
      </w:pPr>
      <w:bookmarkStart w:id="35" w:name="_Toc346183637"/>
      <w:bookmarkStart w:id="36" w:name="_Toc535396701"/>
      <w:bookmarkStart w:id="37" w:name="_Toc346701619"/>
      <w:r>
        <w:t>证书检测</w:t>
      </w:r>
      <w:bookmarkEnd w:id="35"/>
      <w:bookmarkEnd w:id="36"/>
      <w:bookmarkEnd w:id="37"/>
    </w:p>
    <w:p w:rsidR="00AC7FDA" w:rsidRDefault="00CD11B8" w:rsidP="002D4054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、点击检测工具上方的“证书显示”按钮，可以对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进行证书的检测，如图所示：</w:t>
      </w:r>
    </w:p>
    <w:p w:rsidR="00AC7FDA" w:rsidRDefault="00CD11B8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 w:rsidP="002D4054">
      <w:pPr>
        <w:ind w:firstLine="420"/>
      </w:pPr>
    </w:p>
    <w:p w:rsidR="00AC7FDA" w:rsidRDefault="00CD11B8">
      <w:pPr>
        <w:pStyle w:val="3"/>
        <w:ind w:left="1072" w:hanging="1072"/>
      </w:pPr>
      <w:bookmarkStart w:id="38" w:name="_Toc535396702"/>
      <w:bookmarkStart w:id="39" w:name="_Toc346183638"/>
      <w:bookmarkStart w:id="40" w:name="_Toc346701620"/>
      <w:r>
        <w:t>签章检测</w:t>
      </w:r>
      <w:bookmarkEnd w:id="38"/>
      <w:bookmarkEnd w:id="39"/>
      <w:bookmarkEnd w:id="40"/>
    </w:p>
    <w:p w:rsidR="00AC7FDA" w:rsidRDefault="00CD11B8" w:rsidP="002D4054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、点击检测工具上方的“签章显示”按钮，可以对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进行签章的检测，如图所示：</w:t>
      </w:r>
    </w:p>
    <w:p w:rsidR="00AC7FDA" w:rsidRDefault="00CD11B8">
      <w:pPr>
        <w:ind w:firstLineChars="0" w:firstLine="0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5303520" cy="3291840"/>
            <wp:effectExtent l="0" t="0" r="1143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pStyle w:val="2"/>
      </w:pPr>
      <w:bookmarkStart w:id="41" w:name="_Toc346701621"/>
      <w:bookmarkStart w:id="42" w:name="_Toc5968"/>
      <w:bookmarkStart w:id="43" w:name="_Toc404243499"/>
      <w:bookmarkStart w:id="44" w:name="_Toc404764418"/>
      <w:bookmarkStart w:id="45" w:name="_Toc346183639"/>
      <w:r>
        <w:t>浏览器配置</w:t>
      </w:r>
      <w:bookmarkEnd w:id="41"/>
      <w:bookmarkEnd w:id="42"/>
      <w:bookmarkEnd w:id="43"/>
      <w:bookmarkEnd w:id="44"/>
      <w:bookmarkEnd w:id="45"/>
    </w:p>
    <w:p w:rsidR="00AC7FDA" w:rsidRDefault="00CD11B8">
      <w:pPr>
        <w:pStyle w:val="3"/>
      </w:pPr>
      <w:bookmarkStart w:id="46" w:name="_Toc404764419"/>
      <w:bookmarkStart w:id="47" w:name="_Toc20358"/>
      <w:bookmarkStart w:id="48" w:name="_Toc346183640"/>
      <w:bookmarkStart w:id="49" w:name="_Toc346701622"/>
      <w:bookmarkStart w:id="50" w:name="_Toc404243500"/>
      <w:r>
        <w:t>Internet</w:t>
      </w:r>
      <w:r>
        <w:t>选项</w:t>
      </w:r>
      <w:bookmarkEnd w:id="46"/>
      <w:bookmarkEnd w:id="47"/>
      <w:bookmarkEnd w:id="48"/>
      <w:bookmarkEnd w:id="49"/>
      <w:bookmarkEnd w:id="50"/>
    </w:p>
    <w:p w:rsidR="00AC7FDA" w:rsidRDefault="00CD11B8">
      <w:pPr>
        <w:ind w:firstLine="420"/>
      </w:pPr>
      <w:r>
        <w:t>为了让系统插件能够正常工作，请按照以下步骤进行浏览器的配置。</w:t>
      </w:r>
    </w:p>
    <w:p w:rsidR="00AC7FDA" w:rsidRDefault="00CD11B8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AC7FDA" w:rsidRDefault="00CD11B8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ind w:firstLine="420"/>
        <w:jc w:val="center"/>
      </w:pPr>
      <w:r>
        <w:rPr>
          <w:noProof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ind w:firstLine="420"/>
      </w:pPr>
    </w:p>
    <w:p w:rsidR="00AC7FDA" w:rsidRDefault="00CD11B8">
      <w:pPr>
        <w:pStyle w:val="3"/>
      </w:pPr>
      <w:bookmarkStart w:id="51" w:name="_Toc404243501"/>
      <w:bookmarkStart w:id="52" w:name="_Toc404764420"/>
      <w:bookmarkStart w:id="53" w:name="_Toc346701623"/>
      <w:bookmarkStart w:id="54" w:name="_Toc346183641"/>
      <w:bookmarkStart w:id="55" w:name="_Toc29058"/>
      <w:r>
        <w:lastRenderedPageBreak/>
        <w:t>关闭拦截工具</w:t>
      </w:r>
      <w:bookmarkEnd w:id="51"/>
      <w:bookmarkEnd w:id="52"/>
      <w:bookmarkEnd w:id="53"/>
      <w:bookmarkEnd w:id="54"/>
      <w:bookmarkEnd w:id="55"/>
    </w:p>
    <w:p w:rsidR="00AC7FDA" w:rsidRDefault="00CD11B8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AC7FDA" w:rsidRDefault="00CD11B8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pStyle w:val="IndentNormal"/>
        <w:ind w:firstLineChars="200" w:firstLine="480"/>
        <w:jc w:val="center"/>
      </w:pPr>
    </w:p>
    <w:p w:rsidR="00AC7FDA" w:rsidRDefault="00AC7FDA">
      <w:pPr>
        <w:pStyle w:val="IndentNormal"/>
        <w:ind w:firstLineChars="200" w:firstLine="480"/>
        <w:jc w:val="center"/>
      </w:pPr>
    </w:p>
    <w:p w:rsidR="00AC7FDA" w:rsidRDefault="00CD11B8">
      <w:pPr>
        <w:pStyle w:val="1"/>
      </w:pPr>
      <w:bookmarkStart w:id="56" w:name="_Toc20514"/>
      <w:r>
        <w:rPr>
          <w:rFonts w:hint="eastAsia"/>
        </w:rPr>
        <w:t>土地拍卖</w:t>
      </w:r>
      <w:bookmarkEnd w:id="4"/>
      <w:bookmarkEnd w:id="56"/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打开</w:t>
      </w:r>
      <w:r>
        <w:rPr>
          <w:rFonts w:hint="eastAsia"/>
        </w:rPr>
        <w:t>“</w:t>
      </w:r>
      <w:r>
        <w:rPr>
          <w:rFonts w:hint="eastAsia"/>
        </w:rPr>
        <w:t>广元市公共资源交易平台</w:t>
      </w:r>
      <w:r>
        <w:rPr>
          <w:rFonts w:hint="eastAsia"/>
        </w:rPr>
        <w:t>”</w:t>
      </w:r>
      <w:r>
        <w:rPr>
          <w:rFonts w:hint="eastAsia"/>
        </w:rPr>
        <w:t>网址</w:t>
      </w:r>
      <w:r>
        <w:rPr>
          <w:rFonts w:hint="eastAsia"/>
        </w:rPr>
        <w:t>，如下图：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74945" cy="2494915"/>
            <wp:effectExtent l="0" t="0" r="190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、输入用户名和密码后，点击“登录”按钮，进入系统；如下图：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62225"/>
            <wp:effectExtent l="0" t="0" r="10160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ind w:firstLineChars="0" w:firstLine="0"/>
      </w:pPr>
    </w:p>
    <w:p w:rsidR="00AC7FDA" w:rsidRDefault="00CD11B8">
      <w:pPr>
        <w:pStyle w:val="2"/>
      </w:pPr>
      <w:bookmarkStart w:id="57" w:name="_Toc14644"/>
      <w:r>
        <w:rPr>
          <w:rFonts w:hint="eastAsia"/>
        </w:rPr>
        <w:t>土地申购</w:t>
      </w:r>
      <w:bookmarkEnd w:id="57"/>
    </w:p>
    <w:p w:rsidR="00AC7FDA" w:rsidRDefault="00CD11B8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</w:t>
      </w:r>
      <w:r>
        <w:rPr>
          <w:rFonts w:hint="eastAsia"/>
        </w:rPr>
        <w:t>出让</w:t>
      </w:r>
      <w:r>
        <w:rPr>
          <w:rFonts w:hint="eastAsia"/>
        </w:rPr>
        <w:t>公告发布成功</w:t>
      </w:r>
      <w:r>
        <w:rPr>
          <w:rFonts w:hint="eastAsia"/>
        </w:rPr>
        <w:t>。</w:t>
      </w:r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</w:rPr>
        <w:t>申购土地</w:t>
      </w:r>
      <w:r>
        <w:rPr>
          <w:rFonts w:hint="eastAsia"/>
        </w:rPr>
        <w:t>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点击“土地拍卖</w:t>
      </w:r>
      <w:r>
        <w:rPr>
          <w:rFonts w:hint="eastAsia"/>
        </w:rPr>
        <w:t>--</w:t>
      </w:r>
      <w:r>
        <w:rPr>
          <w:rFonts w:hint="eastAsia"/>
        </w:rPr>
        <w:t>土地申购”</w:t>
      </w:r>
      <w:r>
        <w:rPr>
          <w:rFonts w:hint="eastAsia"/>
        </w:rPr>
        <w:t>菜单</w:t>
      </w:r>
      <w:r>
        <w:rPr>
          <w:rFonts w:hint="eastAsia"/>
        </w:rPr>
        <w:t>，</w:t>
      </w:r>
      <w:r>
        <w:rPr>
          <w:rFonts w:hint="eastAsia"/>
        </w:rPr>
        <w:t>进入土地申购界面，</w:t>
      </w:r>
      <w:r>
        <w:rPr>
          <w:rFonts w:hint="eastAsia"/>
        </w:rPr>
        <w:t>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3171825"/>
            <wp:effectExtent l="0" t="0" r="10160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numPr>
          <w:ilvl w:val="0"/>
          <w:numId w:val="2"/>
        </w:numPr>
        <w:ind w:firstLine="420"/>
      </w:pPr>
      <w:r>
        <w:rPr>
          <w:rFonts w:hint="eastAsia"/>
        </w:rPr>
        <w:t>点击“</w:t>
      </w:r>
      <w:r>
        <w:rPr>
          <w:rFonts w:hint="eastAsia"/>
        </w:rPr>
        <w:t>地块</w:t>
      </w:r>
      <w:r>
        <w:rPr>
          <w:rFonts w:hint="eastAsia"/>
        </w:rPr>
        <w:t>详情”</w:t>
      </w:r>
      <w:r>
        <w:rPr>
          <w:rFonts w:hint="eastAsia"/>
        </w:rPr>
        <w:t>按钮</w:t>
      </w:r>
      <w:r>
        <w:rPr>
          <w:rFonts w:hint="eastAsia"/>
        </w:rPr>
        <w:t>，查看当前地块信息，如下</w:t>
      </w:r>
      <w:r>
        <w:rPr>
          <w:rFonts w:hint="eastAsia"/>
        </w:rPr>
        <w:t>图：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59685"/>
            <wp:effectExtent l="0" t="0" r="10160" b="1206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070610"/>
            <wp:effectExtent l="0" t="0" r="635" b="152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、点击“我要申购”按钮，进入我要申购页面，如下图：</w:t>
      </w:r>
    </w:p>
    <w:p w:rsidR="00AC7FDA" w:rsidRDefault="00AC7FDA">
      <w:pPr>
        <w:ind w:firstLineChars="0" w:firstLine="0"/>
      </w:pP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286510"/>
            <wp:effectExtent l="0" t="0" r="10160" b="889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1537970"/>
            <wp:effectExtent l="0" t="0" r="3810" b="508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、填写</w:t>
      </w:r>
      <w:proofErr w:type="gramStart"/>
      <w:r>
        <w:rPr>
          <w:rFonts w:hint="eastAsia"/>
        </w:rPr>
        <w:t>完相关</w:t>
      </w:r>
      <w:proofErr w:type="gramEnd"/>
      <w:r>
        <w:rPr>
          <w:rFonts w:hint="eastAsia"/>
        </w:rPr>
        <w:t>信息后，点击“新增报名”按钮，完成地块申购报名操作，如下图：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215" cy="1557655"/>
            <wp:effectExtent l="0" t="0" r="635" b="444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ind w:firstLineChars="0" w:firstLine="0"/>
      </w:pPr>
    </w:p>
    <w:p w:rsidR="00AC7FDA" w:rsidRDefault="00CD11B8">
      <w:pPr>
        <w:pStyle w:val="2"/>
      </w:pPr>
      <w:bookmarkStart w:id="58" w:name="_Toc14106"/>
      <w:r>
        <w:rPr>
          <w:rFonts w:hint="eastAsia"/>
        </w:rPr>
        <w:t>下载出让文件</w:t>
      </w:r>
      <w:bookmarkEnd w:id="58"/>
    </w:p>
    <w:p w:rsidR="00AC7FDA" w:rsidRDefault="00CD11B8">
      <w:pPr>
        <w:ind w:firstLine="422"/>
      </w:pPr>
      <w:r>
        <w:rPr>
          <w:b/>
        </w:rPr>
        <w:t>前提条件：</w:t>
      </w:r>
      <w:r w:rsidR="002D4054">
        <w:rPr>
          <w:rFonts w:hint="eastAsia"/>
        </w:rPr>
        <w:t>任何办理</w:t>
      </w:r>
      <w:r w:rsidR="002D4054">
        <w:rPr>
          <w:rFonts w:hint="eastAsia"/>
        </w:rPr>
        <w:t>CA</w:t>
      </w:r>
      <w:r w:rsidR="002D4054">
        <w:rPr>
          <w:rFonts w:hint="eastAsia"/>
        </w:rPr>
        <w:t>后的竞买人</w:t>
      </w:r>
      <w:r>
        <w:rPr>
          <w:rFonts w:hint="eastAsia"/>
        </w:rPr>
        <w:t>。</w:t>
      </w:r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  <w:bCs/>
        </w:rPr>
        <w:t>下载地块出让文件。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下载出让文件</w:t>
      </w:r>
      <w:r>
        <w:rPr>
          <w:rFonts w:hint="eastAsia"/>
        </w:rPr>
        <w:t>”，</w:t>
      </w:r>
      <w:r>
        <w:rPr>
          <w:rFonts w:hint="eastAsia"/>
        </w:rPr>
        <w:t>进入下载出让文件列表界面，</w:t>
      </w:r>
      <w:r>
        <w:rPr>
          <w:rFonts w:hint="eastAsia"/>
        </w:rPr>
        <w:t>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2225"/>
            <wp:effectExtent l="0" t="0" r="1016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、点击“领取”按钮，领取土地出让文件，如下图：</w:t>
      </w:r>
    </w:p>
    <w:p w:rsidR="00AC7FDA" w:rsidRDefault="00CD11B8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5266690" cy="2578735"/>
            <wp:effectExtent l="0" t="0" r="10160" b="1206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4054" w:rsidRDefault="002D4054" w:rsidP="002D4054">
      <w:pPr>
        <w:pStyle w:val="2"/>
        <w:rPr>
          <w:rFonts w:hint="eastAsia"/>
        </w:rPr>
      </w:pPr>
      <w:r>
        <w:rPr>
          <w:rFonts w:hint="eastAsia"/>
        </w:rPr>
        <w:t>查看保证金</w:t>
      </w:r>
    </w:p>
    <w:p w:rsidR="002D4054" w:rsidRDefault="002D4054" w:rsidP="002D4054"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查看地块保证金信息和查询保证金是否到账</w:t>
      </w:r>
      <w:r>
        <w:rPr>
          <w:rFonts w:hint="eastAsia"/>
        </w:rPr>
        <w:t>。</w:t>
      </w:r>
    </w:p>
    <w:p w:rsidR="002D4054" w:rsidRDefault="002D4054" w:rsidP="002D4054">
      <w:pPr>
        <w:ind w:firstLine="422"/>
        <w:rPr>
          <w:b/>
        </w:rPr>
      </w:pPr>
      <w:r>
        <w:rPr>
          <w:b/>
        </w:rPr>
        <w:t>操作步骤：</w:t>
      </w:r>
    </w:p>
    <w:p w:rsidR="000F3B71" w:rsidRDefault="000F3B71" w:rsidP="000F3B71">
      <w:pPr>
        <w:pStyle w:val="afa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点击“土地拍卖</w:t>
      </w:r>
      <w:r>
        <w:rPr>
          <w:rFonts w:hint="eastAsia"/>
        </w:rPr>
        <w:t>--</w:t>
      </w:r>
      <w:r>
        <w:rPr>
          <w:rFonts w:hint="eastAsia"/>
        </w:rPr>
        <w:t>查看</w:t>
      </w:r>
      <w:r>
        <w:rPr>
          <w:rFonts w:hint="eastAsia"/>
        </w:rPr>
        <w:t>保证金</w:t>
      </w:r>
      <w:r>
        <w:t>”</w:t>
      </w:r>
      <w:r>
        <w:rPr>
          <w:rFonts w:hint="eastAsia"/>
        </w:rPr>
        <w:t>菜单，点击操作查看保证金子账号等信息。</w:t>
      </w:r>
    </w:p>
    <w:p w:rsidR="000F3B71" w:rsidRDefault="000F3B71" w:rsidP="000F3B71">
      <w:pPr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F27C5D6" wp14:editId="23DD783D">
            <wp:extent cx="5278120" cy="1686066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71" w:rsidRDefault="000F3B71" w:rsidP="000F3B71">
      <w:pPr>
        <w:pStyle w:val="afa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缴纳保证金后，点击查询按钮，可查询保证金是否到账，到账后保证金缴纳状态会变成已缴纳</w:t>
      </w:r>
    </w:p>
    <w:p w:rsidR="000F3B71" w:rsidRPr="002D4054" w:rsidRDefault="000F3B71" w:rsidP="000F3B71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860993F" wp14:editId="5A10F683">
            <wp:extent cx="5278120" cy="3160763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DA" w:rsidRDefault="00CD11B8">
      <w:pPr>
        <w:pStyle w:val="2"/>
      </w:pPr>
      <w:bookmarkStart w:id="59" w:name="_Toc31300"/>
      <w:r>
        <w:rPr>
          <w:rFonts w:hint="eastAsia"/>
        </w:rPr>
        <w:t>上传竞买资格申请</w:t>
      </w:r>
      <w:bookmarkEnd w:id="59"/>
    </w:p>
    <w:p w:rsidR="00AC7FDA" w:rsidRDefault="00CD11B8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</w:t>
      </w:r>
      <w:r>
        <w:rPr>
          <w:rFonts w:hint="eastAsia"/>
        </w:rPr>
        <w:t>出让文件下载</w:t>
      </w:r>
      <w:r>
        <w:rPr>
          <w:rFonts w:hint="eastAsia"/>
        </w:rPr>
        <w:t>成功</w:t>
      </w:r>
      <w:r>
        <w:rPr>
          <w:rFonts w:hint="eastAsia"/>
        </w:rPr>
        <w:t>。</w:t>
      </w:r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</w:rPr>
        <w:t>上传地块申购的资格申请文件。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点击“土地拍卖</w:t>
      </w:r>
      <w:r>
        <w:rPr>
          <w:rFonts w:hint="eastAsia"/>
        </w:rPr>
        <w:t>--</w:t>
      </w:r>
      <w:r>
        <w:rPr>
          <w:rFonts w:hint="eastAsia"/>
        </w:rPr>
        <w:t>上传竞买资格申请</w:t>
      </w:r>
      <w:r>
        <w:rPr>
          <w:rFonts w:hint="eastAsia"/>
        </w:rPr>
        <w:t>”</w:t>
      </w:r>
      <w:r>
        <w:rPr>
          <w:rFonts w:hint="eastAsia"/>
        </w:rPr>
        <w:t>菜单</w:t>
      </w:r>
      <w:r>
        <w:rPr>
          <w:rFonts w:hint="eastAsia"/>
        </w:rPr>
        <w:t>，</w:t>
      </w:r>
      <w:r>
        <w:rPr>
          <w:rFonts w:hint="eastAsia"/>
        </w:rPr>
        <w:t>进入上传竞买资格申请界面，</w:t>
      </w:r>
      <w:r>
        <w:rPr>
          <w:rFonts w:hint="eastAsia"/>
        </w:rPr>
        <w:t>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75560"/>
            <wp:effectExtent l="0" t="0" r="10160" b="1524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、点击“操作”按钮，上传竞买资格申请文件，如下图：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75560"/>
            <wp:effectExtent l="0" t="0" r="10160" b="1524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Chars="0" w:firstLine="0"/>
      </w:pPr>
      <w:r>
        <w:rPr>
          <w:rFonts w:hint="eastAsia"/>
        </w:rPr>
        <w:t xml:space="preserve">    3</w:t>
      </w:r>
      <w:r>
        <w:rPr>
          <w:rFonts w:hint="eastAsia"/>
        </w:rPr>
        <w:t>、填写</w:t>
      </w:r>
      <w:proofErr w:type="gramStart"/>
      <w:r>
        <w:rPr>
          <w:rFonts w:hint="eastAsia"/>
        </w:rPr>
        <w:t>完相关</w:t>
      </w:r>
      <w:proofErr w:type="gramEnd"/>
      <w:r>
        <w:rPr>
          <w:rFonts w:hint="eastAsia"/>
        </w:rPr>
        <w:t>信息后，点击“电子件管理”按钮，上</w:t>
      </w:r>
      <w:proofErr w:type="gramStart"/>
      <w:r>
        <w:rPr>
          <w:rFonts w:hint="eastAsia"/>
        </w:rPr>
        <w:t>传电子件附件</w:t>
      </w:r>
      <w:proofErr w:type="gramEnd"/>
      <w:r>
        <w:rPr>
          <w:rFonts w:hint="eastAsia"/>
        </w:rPr>
        <w:t>信息，如下图：</w:t>
      </w:r>
      <w:r>
        <w:rPr>
          <w:rFonts w:hint="eastAsia"/>
        </w:rPr>
        <w:t xml:space="preserve">  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36190"/>
            <wp:effectExtent l="0" t="0" r="10160" b="1651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pStyle w:val="2"/>
      </w:pPr>
      <w:bookmarkStart w:id="60" w:name="_Toc422"/>
      <w:r>
        <w:rPr>
          <w:rFonts w:hint="eastAsia"/>
        </w:rPr>
        <w:t>网员报价</w:t>
      </w:r>
      <w:bookmarkEnd w:id="60"/>
    </w:p>
    <w:p w:rsidR="00AC7FDA" w:rsidRDefault="00CD11B8">
      <w:pPr>
        <w:ind w:firstLine="422"/>
      </w:pPr>
      <w:r>
        <w:rPr>
          <w:b/>
        </w:rPr>
        <w:t>前提条件：</w:t>
      </w:r>
      <w:r>
        <w:rPr>
          <w:rFonts w:hint="eastAsia"/>
        </w:rPr>
        <w:t>地块申购</w:t>
      </w:r>
      <w:r w:rsidR="002D4054">
        <w:rPr>
          <w:rFonts w:hint="eastAsia"/>
        </w:rPr>
        <w:t>、缴纳保证金和</w:t>
      </w:r>
      <w:r>
        <w:rPr>
          <w:rFonts w:hint="eastAsia"/>
        </w:rPr>
        <w:t>上传竞买资格申请</w:t>
      </w:r>
      <w:r>
        <w:rPr>
          <w:rFonts w:hint="eastAsia"/>
        </w:rPr>
        <w:t>成功</w:t>
      </w:r>
      <w:r>
        <w:rPr>
          <w:rFonts w:hint="eastAsia"/>
        </w:rPr>
        <w:t>。</w:t>
      </w:r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</w:rPr>
        <w:t>地块申购报价。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点击“土地拍卖</w:t>
      </w:r>
      <w:r>
        <w:rPr>
          <w:rFonts w:hint="eastAsia"/>
        </w:rPr>
        <w:t>--</w:t>
      </w:r>
      <w:r>
        <w:rPr>
          <w:rFonts w:hint="eastAsia"/>
        </w:rPr>
        <w:t>网员报价</w:t>
      </w:r>
      <w:r>
        <w:rPr>
          <w:rFonts w:hint="eastAsia"/>
        </w:rPr>
        <w:t>”</w:t>
      </w:r>
      <w:r>
        <w:rPr>
          <w:rFonts w:hint="eastAsia"/>
        </w:rPr>
        <w:t>菜单</w:t>
      </w:r>
      <w:r>
        <w:rPr>
          <w:rFonts w:hint="eastAsia"/>
        </w:rPr>
        <w:t>，</w:t>
      </w:r>
      <w:r>
        <w:rPr>
          <w:rFonts w:hint="eastAsia"/>
        </w:rPr>
        <w:t>进</w:t>
      </w:r>
      <w:proofErr w:type="gramStart"/>
      <w:r>
        <w:rPr>
          <w:rFonts w:hint="eastAsia"/>
        </w:rPr>
        <w:t>入网元</w:t>
      </w:r>
      <w:proofErr w:type="gramEnd"/>
      <w:r>
        <w:rPr>
          <w:rFonts w:hint="eastAsia"/>
        </w:rPr>
        <w:t>报价界面，</w:t>
      </w:r>
      <w:r>
        <w:rPr>
          <w:rFonts w:hint="eastAsia"/>
        </w:rPr>
        <w:t>该页面只可查询</w:t>
      </w:r>
      <w:r>
        <w:rPr>
          <w:rFonts w:hint="eastAsia"/>
        </w:rPr>
        <w:t>，</w:t>
      </w:r>
      <w:r>
        <w:rPr>
          <w:rFonts w:hint="eastAsia"/>
        </w:rPr>
        <w:t>如下图：</w:t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81275"/>
            <wp:effectExtent l="0" t="0" r="10160" b="952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、点击“竞价状态”按钮，挑选地块申购的竞价状态界面，如下图：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56510"/>
            <wp:effectExtent l="0" t="0" r="10160" b="1524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、对地块申购报价信息进行操作，</w:t>
      </w:r>
      <w:r>
        <w:rPr>
          <w:rFonts w:hint="eastAsia"/>
        </w:rPr>
        <w:t>点击“正在竞价”状态的“操作”按钮，能进入竞价页面进行竞价；点击“竞价结束”状态的“操作”按钮，查询标的历史竞价信息。如下图：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062355"/>
            <wp:effectExtent l="0" t="0" r="3810" b="444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ind w:firstLineChars="0" w:firstLine="0"/>
      </w:pPr>
    </w:p>
    <w:p w:rsidR="00AC7FDA" w:rsidRDefault="00CD11B8">
      <w:pPr>
        <w:pStyle w:val="2"/>
      </w:pPr>
      <w:bookmarkStart w:id="61" w:name="_Toc8851"/>
      <w:r>
        <w:rPr>
          <w:rFonts w:hint="eastAsia"/>
        </w:rPr>
        <w:t>报价历史记录</w:t>
      </w:r>
      <w:bookmarkEnd w:id="61"/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</w:rPr>
        <w:t>记录报价历史。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报价历史记录”</w:t>
      </w:r>
      <w:r>
        <w:rPr>
          <w:rFonts w:hint="eastAsia"/>
        </w:rPr>
        <w:t>菜单</w:t>
      </w:r>
      <w:r>
        <w:rPr>
          <w:rFonts w:hint="eastAsia"/>
        </w:rPr>
        <w:t>，进入报价历史记录列表，如下图：</w:t>
      </w:r>
    </w:p>
    <w:p w:rsidR="00AC7FDA" w:rsidRDefault="00CD11B8">
      <w:pPr>
        <w:ind w:firstLineChars="95" w:firstLine="199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CD11B8" w:rsidP="002D4054">
      <w:pPr>
        <w:ind w:leftChars="200"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点击“操作”查看当前地块历史报价信息</w:t>
      </w:r>
      <w:r>
        <w:rPr>
          <w:rFonts w:hint="eastAsia"/>
        </w:rPr>
        <w:t>，如下图：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0975" cy="923290"/>
            <wp:effectExtent l="0" t="0" r="15875" b="1016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 w:rsidP="002D4054">
      <w:pPr>
        <w:ind w:firstLine="420"/>
      </w:pPr>
    </w:p>
    <w:p w:rsidR="00AC7FDA" w:rsidRDefault="00CD11B8">
      <w:pPr>
        <w:pStyle w:val="2"/>
      </w:pPr>
      <w:bookmarkStart w:id="62" w:name="_Toc23936"/>
      <w:bookmarkStart w:id="63" w:name="_GoBack"/>
      <w:bookmarkEnd w:id="63"/>
      <w:r>
        <w:rPr>
          <w:rFonts w:hint="eastAsia"/>
        </w:rPr>
        <w:t>成交确认书</w:t>
      </w:r>
      <w:bookmarkEnd w:id="62"/>
    </w:p>
    <w:p w:rsidR="00AC7FDA" w:rsidRDefault="00CD11B8"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查看成交确认书。</w:t>
      </w:r>
    </w:p>
    <w:p w:rsidR="00AC7FDA" w:rsidRDefault="00CD11B8">
      <w:pPr>
        <w:ind w:firstLine="422"/>
        <w:rPr>
          <w:b/>
        </w:rPr>
      </w:pPr>
      <w:r>
        <w:rPr>
          <w:b/>
        </w:rPr>
        <w:t>操作步骤：</w:t>
      </w:r>
    </w:p>
    <w:p w:rsidR="00AC7FDA" w:rsidRDefault="00CD11B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点击“土地拍卖</w:t>
      </w:r>
      <w:r>
        <w:rPr>
          <w:rFonts w:hint="eastAsia"/>
        </w:rPr>
        <w:t>--</w:t>
      </w:r>
      <w:r>
        <w:rPr>
          <w:rFonts w:hint="eastAsia"/>
        </w:rPr>
        <w:t>成交确认书</w:t>
      </w:r>
      <w:r>
        <w:rPr>
          <w:rFonts w:hint="eastAsia"/>
        </w:rPr>
        <w:t>”</w:t>
      </w:r>
      <w:r>
        <w:rPr>
          <w:rFonts w:hint="eastAsia"/>
        </w:rPr>
        <w:t>菜单</w:t>
      </w:r>
      <w:r>
        <w:rPr>
          <w:rFonts w:hint="eastAsia"/>
        </w:rPr>
        <w:t>，</w:t>
      </w:r>
      <w:r>
        <w:rPr>
          <w:rFonts w:hint="eastAsia"/>
        </w:rPr>
        <w:t>进入成交确认书界面，</w:t>
      </w:r>
      <w:r>
        <w:rPr>
          <w:rFonts w:hint="eastAsia"/>
        </w:rPr>
        <w:t>如下图：</w:t>
      </w:r>
    </w:p>
    <w:p w:rsidR="00AC7FDA" w:rsidRDefault="00CD11B8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59685"/>
            <wp:effectExtent l="0" t="0" r="10160" b="12065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7FDA" w:rsidRDefault="00AC7FDA">
      <w:pPr>
        <w:ind w:firstLineChars="0" w:firstLine="0"/>
      </w:pPr>
    </w:p>
    <w:p w:rsidR="00AC7FDA" w:rsidRDefault="00AC7FDA">
      <w:pPr>
        <w:ind w:firstLineChars="0" w:firstLine="0"/>
      </w:pPr>
    </w:p>
    <w:p w:rsidR="00AC7FDA" w:rsidRDefault="00AC7FDA">
      <w:pPr>
        <w:ind w:firstLineChars="95" w:firstLine="199"/>
      </w:pPr>
    </w:p>
    <w:sectPr w:rsidR="00AC7FDA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B8" w:rsidRDefault="00CD11B8" w:rsidP="002D4054">
      <w:pPr>
        <w:spacing w:line="240" w:lineRule="auto"/>
        <w:ind w:firstLine="420"/>
      </w:pPr>
      <w:r>
        <w:separator/>
      </w:r>
    </w:p>
  </w:endnote>
  <w:endnote w:type="continuationSeparator" w:id="0">
    <w:p w:rsidR="00CD11B8" w:rsidRDefault="00CD11B8" w:rsidP="002D4054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AC7FDA">
    <w:pPr>
      <w:pStyle w:val="ac"/>
      <w:ind w:firstLine="360"/>
    </w:pPr>
  </w:p>
  <w:p w:rsidR="00AC7FDA" w:rsidRDefault="00AC7FDA">
    <w:pPr>
      <w:ind w:firstLine="420"/>
    </w:pPr>
  </w:p>
  <w:p w:rsidR="00AC7FDA" w:rsidRDefault="00AC7FDA">
    <w:pPr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CD11B8">
    <w:pPr>
      <w:pStyle w:val="ac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  0512-58188000                  </w:t>
    </w:r>
    <w:r>
      <w:fldChar w:fldCharType="begin"/>
    </w:r>
    <w:r>
      <w:instrText xml:space="preserve"> PAGE </w:instrText>
    </w:r>
    <w:r>
      <w:fldChar w:fldCharType="separate"/>
    </w:r>
    <w:r w:rsidR="000F3B71">
      <w:rPr>
        <w:noProof/>
      </w:rPr>
      <w:t>21</w:t>
    </w:r>
    <w:r>
      <w:fldChar w:fldCharType="end"/>
    </w:r>
    <w:r>
      <w:rPr>
        <w:lang w:val="zh-CN"/>
      </w:rPr>
      <w:t>/</w:t>
    </w:r>
    <w:r>
      <w:rPr>
        <w:rFonts w:hint="eastAsia"/>
      </w:rPr>
      <w:t>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AC7FDA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B8" w:rsidRDefault="00CD11B8" w:rsidP="002D4054">
      <w:pPr>
        <w:spacing w:line="240" w:lineRule="auto"/>
        <w:ind w:firstLine="420"/>
      </w:pPr>
      <w:r>
        <w:separator/>
      </w:r>
    </w:p>
  </w:footnote>
  <w:footnote w:type="continuationSeparator" w:id="0">
    <w:p w:rsidR="00CD11B8" w:rsidRDefault="00CD11B8" w:rsidP="002D4054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AC7FDA">
    <w:pPr>
      <w:pStyle w:val="ad"/>
      <w:ind w:firstLine="360"/>
    </w:pPr>
  </w:p>
  <w:p w:rsidR="00AC7FDA" w:rsidRDefault="00AC7FDA">
    <w:pPr>
      <w:ind w:firstLine="420"/>
    </w:pPr>
  </w:p>
  <w:p w:rsidR="00AC7FDA" w:rsidRDefault="00AC7FDA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CD11B8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114300" distR="114300">
          <wp:extent cx="596265" cy="302260"/>
          <wp:effectExtent l="0" t="0" r="13335" b="2540"/>
          <wp:docPr id="2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土地交易投标人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</w:t>
    </w:r>
    <w:r>
      <w:rPr>
        <w:color w:val="000000"/>
      </w:rPr>
      <w:t>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FDA" w:rsidRDefault="00AC7FDA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2E15A3"/>
    <w:multiLevelType w:val="singleLevel"/>
    <w:tmpl w:val="F82E15A3"/>
    <w:lvl w:ilvl="0">
      <w:start w:val="2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2">
    <w:nsid w:val="7F6C2064"/>
    <w:multiLevelType w:val="hybridMultilevel"/>
    <w:tmpl w:val="2ADA4BF4"/>
    <w:lvl w:ilvl="0" w:tplc="E13E922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04633"/>
    <w:rsid w:val="00013294"/>
    <w:rsid w:val="000B40C2"/>
    <w:rsid w:val="000F3B71"/>
    <w:rsid w:val="001000DF"/>
    <w:rsid w:val="00145037"/>
    <w:rsid w:val="00147E93"/>
    <w:rsid w:val="00185D40"/>
    <w:rsid w:val="001C5A93"/>
    <w:rsid w:val="001F6623"/>
    <w:rsid w:val="0020501C"/>
    <w:rsid w:val="00226B1C"/>
    <w:rsid w:val="00232281"/>
    <w:rsid w:val="00247032"/>
    <w:rsid w:val="00280F22"/>
    <w:rsid w:val="002B0FB5"/>
    <w:rsid w:val="002B7A4A"/>
    <w:rsid w:val="002D4054"/>
    <w:rsid w:val="002E5D00"/>
    <w:rsid w:val="002F2448"/>
    <w:rsid w:val="00300A3F"/>
    <w:rsid w:val="00321617"/>
    <w:rsid w:val="00393499"/>
    <w:rsid w:val="003948A0"/>
    <w:rsid w:val="003A6587"/>
    <w:rsid w:val="003B5B1D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A0688"/>
    <w:rsid w:val="005B519D"/>
    <w:rsid w:val="005C0ADE"/>
    <w:rsid w:val="005D1AA2"/>
    <w:rsid w:val="00654E61"/>
    <w:rsid w:val="00717038"/>
    <w:rsid w:val="00732CCC"/>
    <w:rsid w:val="0073732B"/>
    <w:rsid w:val="007A1DF1"/>
    <w:rsid w:val="007A4A86"/>
    <w:rsid w:val="007B11DD"/>
    <w:rsid w:val="007C5027"/>
    <w:rsid w:val="007C5497"/>
    <w:rsid w:val="007D08F9"/>
    <w:rsid w:val="007D4746"/>
    <w:rsid w:val="007E656A"/>
    <w:rsid w:val="008030DC"/>
    <w:rsid w:val="0085355E"/>
    <w:rsid w:val="00866D53"/>
    <w:rsid w:val="00874F2C"/>
    <w:rsid w:val="009053C0"/>
    <w:rsid w:val="0090560A"/>
    <w:rsid w:val="009A2C72"/>
    <w:rsid w:val="009B28ED"/>
    <w:rsid w:val="009D7B93"/>
    <w:rsid w:val="00A003B1"/>
    <w:rsid w:val="00A12473"/>
    <w:rsid w:val="00AC7FDA"/>
    <w:rsid w:val="00AD4653"/>
    <w:rsid w:val="00AE2079"/>
    <w:rsid w:val="00AF5115"/>
    <w:rsid w:val="00B11699"/>
    <w:rsid w:val="00B14B11"/>
    <w:rsid w:val="00BB125F"/>
    <w:rsid w:val="00BB2F4C"/>
    <w:rsid w:val="00BB309A"/>
    <w:rsid w:val="00BD46B7"/>
    <w:rsid w:val="00C071F0"/>
    <w:rsid w:val="00C07F09"/>
    <w:rsid w:val="00C3687B"/>
    <w:rsid w:val="00C43083"/>
    <w:rsid w:val="00C74761"/>
    <w:rsid w:val="00CD11B8"/>
    <w:rsid w:val="00D02373"/>
    <w:rsid w:val="00D045AB"/>
    <w:rsid w:val="00D15159"/>
    <w:rsid w:val="00D21799"/>
    <w:rsid w:val="00D7628E"/>
    <w:rsid w:val="00DC14E7"/>
    <w:rsid w:val="00DD1150"/>
    <w:rsid w:val="00E0104C"/>
    <w:rsid w:val="00E13FAC"/>
    <w:rsid w:val="00E243F5"/>
    <w:rsid w:val="00E26D98"/>
    <w:rsid w:val="00E53785"/>
    <w:rsid w:val="00E63E60"/>
    <w:rsid w:val="00E75B61"/>
    <w:rsid w:val="00E92709"/>
    <w:rsid w:val="00F10E18"/>
    <w:rsid w:val="00F2777E"/>
    <w:rsid w:val="00F33B22"/>
    <w:rsid w:val="00F4518D"/>
    <w:rsid w:val="00F86FF7"/>
    <w:rsid w:val="00F96DA4"/>
    <w:rsid w:val="00FA40A3"/>
    <w:rsid w:val="00FF3F66"/>
    <w:rsid w:val="00FF7A33"/>
    <w:rsid w:val="0543073D"/>
    <w:rsid w:val="0742212A"/>
    <w:rsid w:val="0CF51FCE"/>
    <w:rsid w:val="13AF4A8D"/>
    <w:rsid w:val="154753D5"/>
    <w:rsid w:val="21357384"/>
    <w:rsid w:val="21BE3491"/>
    <w:rsid w:val="24F530D5"/>
    <w:rsid w:val="25A71E80"/>
    <w:rsid w:val="278E1FAB"/>
    <w:rsid w:val="279D4D6C"/>
    <w:rsid w:val="2B9172EF"/>
    <w:rsid w:val="32D83535"/>
    <w:rsid w:val="432D37B5"/>
    <w:rsid w:val="4680369F"/>
    <w:rsid w:val="49096704"/>
    <w:rsid w:val="4D9A5FD7"/>
    <w:rsid w:val="4DF049C5"/>
    <w:rsid w:val="4DF90A65"/>
    <w:rsid w:val="4FAB03A6"/>
    <w:rsid w:val="51254820"/>
    <w:rsid w:val="53B96F99"/>
    <w:rsid w:val="53BE355D"/>
    <w:rsid w:val="557063B1"/>
    <w:rsid w:val="5B4720F4"/>
    <w:rsid w:val="5B5F1988"/>
    <w:rsid w:val="5EB660E7"/>
    <w:rsid w:val="624F6945"/>
    <w:rsid w:val="69070722"/>
    <w:rsid w:val="6B8B6DEE"/>
    <w:rsid w:val="77CE69A8"/>
    <w:rsid w:val="7A484243"/>
    <w:rsid w:val="7D2E4B19"/>
    <w:rsid w:val="7F3D5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qFormat/>
    <w:pPr>
      <w:ind w:firstLineChars="100" w:firstLine="100"/>
    </w:pPr>
  </w:style>
  <w:style w:type="paragraph" w:styleId="a4">
    <w:name w:val="Body Text"/>
    <w:basedOn w:val="a"/>
    <w:link w:val="Char0"/>
    <w:qFormat/>
    <w:pPr>
      <w:spacing w:after="120"/>
    </w:p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qFormat/>
    <w:rPr>
      <w:rFonts w:ascii="宋体"/>
      <w:sz w:val="18"/>
      <w:szCs w:val="18"/>
    </w:rPr>
  </w:style>
  <w:style w:type="paragraph" w:styleId="a7">
    <w:name w:val="annotation text"/>
    <w:basedOn w:val="a"/>
    <w:link w:val="Char2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qFormat/>
    <w:rPr>
      <w:sz w:val="18"/>
      <w:szCs w:val="18"/>
    </w:rPr>
  </w:style>
  <w:style w:type="paragraph" w:styleId="ac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qFormat/>
    <w:rPr>
      <w:color w:val="800080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d"/>
    <w:link w:val="5Char0"/>
    <w:qFormat/>
    <w:pPr>
      <w:ind w:firstLine="360"/>
    </w:pPr>
  </w:style>
  <w:style w:type="paragraph" w:customStyle="1" w:styleId="61">
    <w:name w:val="样式6"/>
    <w:basedOn w:val="ad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c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9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8">
    <w:name w:val="页眉 Char"/>
    <w:link w:val="ad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9">
    <w:name w:val="标题 Char"/>
    <w:link w:val="af0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link w:val="a8"/>
    <w:qFormat/>
    <w:rPr>
      <w:kern w:val="2"/>
      <w:sz w:val="21"/>
      <w:szCs w:val="24"/>
    </w:rPr>
  </w:style>
  <w:style w:type="character" w:customStyle="1" w:styleId="Char4">
    <w:name w:val="纯文本 Char"/>
    <w:link w:val="a9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7">
    <w:name w:val="页脚 Char"/>
    <w:link w:val="ac"/>
    <w:uiPriority w:val="99"/>
    <w:qFormat/>
    <w:rPr>
      <w:kern w:val="2"/>
      <w:sz w:val="18"/>
      <w:szCs w:val="18"/>
    </w:rPr>
  </w:style>
  <w:style w:type="character" w:customStyle="1" w:styleId="Char6">
    <w:name w:val="批注框文本 Char"/>
    <w:link w:val="ab"/>
    <w:qFormat/>
    <w:rPr>
      <w:kern w:val="2"/>
      <w:sz w:val="18"/>
      <w:szCs w:val="18"/>
    </w:rPr>
  </w:style>
  <w:style w:type="character" w:customStyle="1" w:styleId="Char2">
    <w:name w:val="批注文字 Char"/>
    <w:link w:val="a7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">
    <w:name w:val="正文首行缩进 Char"/>
    <w:link w:val="a3"/>
    <w:qFormat/>
    <w:rPr>
      <w:kern w:val="2"/>
      <w:sz w:val="21"/>
      <w:szCs w:val="24"/>
    </w:rPr>
  </w:style>
  <w:style w:type="character" w:customStyle="1" w:styleId="Char0">
    <w:name w:val="正文文本 Char"/>
    <w:link w:val="a4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1">
    <w:name w:val="文档结构图 Char"/>
    <w:link w:val="a6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link w:val="aa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customStyle="1" w:styleId="26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a">
    <w:name w:val="List Paragraph"/>
    <w:basedOn w:val="a"/>
    <w:uiPriority w:val="99"/>
    <w:unhideWhenUsed/>
    <w:rsid w:val="000F3B71"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qFormat/>
    <w:pPr>
      <w:ind w:firstLineChars="100" w:firstLine="100"/>
    </w:pPr>
  </w:style>
  <w:style w:type="paragraph" w:styleId="a4">
    <w:name w:val="Body Text"/>
    <w:basedOn w:val="a"/>
    <w:link w:val="Char0"/>
    <w:qFormat/>
    <w:pPr>
      <w:spacing w:after="120"/>
    </w:p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qFormat/>
    <w:rPr>
      <w:rFonts w:ascii="宋体"/>
      <w:sz w:val="18"/>
      <w:szCs w:val="18"/>
    </w:rPr>
  </w:style>
  <w:style w:type="paragraph" w:styleId="a7">
    <w:name w:val="annotation text"/>
    <w:basedOn w:val="a"/>
    <w:link w:val="Char2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qFormat/>
    <w:rPr>
      <w:sz w:val="18"/>
      <w:szCs w:val="18"/>
    </w:rPr>
  </w:style>
  <w:style w:type="paragraph" w:styleId="ac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qFormat/>
    <w:rPr>
      <w:color w:val="800080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d"/>
    <w:link w:val="5Char0"/>
    <w:qFormat/>
    <w:pPr>
      <w:ind w:firstLine="360"/>
    </w:pPr>
  </w:style>
  <w:style w:type="paragraph" w:customStyle="1" w:styleId="61">
    <w:name w:val="样式6"/>
    <w:basedOn w:val="ad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c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9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8">
    <w:name w:val="页眉 Char"/>
    <w:link w:val="ad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9">
    <w:name w:val="标题 Char"/>
    <w:link w:val="af0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link w:val="a8"/>
    <w:qFormat/>
    <w:rPr>
      <w:kern w:val="2"/>
      <w:sz w:val="21"/>
      <w:szCs w:val="24"/>
    </w:rPr>
  </w:style>
  <w:style w:type="character" w:customStyle="1" w:styleId="Char4">
    <w:name w:val="纯文本 Char"/>
    <w:link w:val="a9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7">
    <w:name w:val="页脚 Char"/>
    <w:link w:val="ac"/>
    <w:uiPriority w:val="99"/>
    <w:qFormat/>
    <w:rPr>
      <w:kern w:val="2"/>
      <w:sz w:val="18"/>
      <w:szCs w:val="18"/>
    </w:rPr>
  </w:style>
  <w:style w:type="character" w:customStyle="1" w:styleId="Char6">
    <w:name w:val="批注框文本 Char"/>
    <w:link w:val="ab"/>
    <w:qFormat/>
    <w:rPr>
      <w:kern w:val="2"/>
      <w:sz w:val="18"/>
      <w:szCs w:val="18"/>
    </w:rPr>
  </w:style>
  <w:style w:type="character" w:customStyle="1" w:styleId="Char2">
    <w:name w:val="批注文字 Char"/>
    <w:link w:val="a7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">
    <w:name w:val="正文首行缩进 Char"/>
    <w:link w:val="a3"/>
    <w:qFormat/>
    <w:rPr>
      <w:kern w:val="2"/>
      <w:sz w:val="21"/>
      <w:szCs w:val="24"/>
    </w:rPr>
  </w:style>
  <w:style w:type="character" w:customStyle="1" w:styleId="Char0">
    <w:name w:val="正文文本 Char"/>
    <w:link w:val="a4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1">
    <w:name w:val="文档结构图 Char"/>
    <w:link w:val="a6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link w:val="aa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customStyle="1" w:styleId="26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styleId="afa">
    <w:name w:val="List Paragraph"/>
    <w:basedOn w:val="a"/>
    <w:uiPriority w:val="99"/>
    <w:unhideWhenUsed/>
    <w:rsid w:val="000F3B71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eader" Target="head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85D6C0-E8A4-4427-AFE7-870A4A5B5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474</Words>
  <Characters>2707</Characters>
  <Application>Microsoft Office Word</Application>
  <DocSecurity>0</DocSecurity>
  <Lines>22</Lines>
  <Paragraphs>6</Paragraphs>
  <ScaleCrop>false</ScaleCrop>
  <Company>江苏国泰新点软件有限公司  0512-58188000 </Company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64</cp:revision>
  <dcterms:created xsi:type="dcterms:W3CDTF">2010-01-03T19:48:00Z</dcterms:created>
  <dcterms:modified xsi:type="dcterms:W3CDTF">2019-02-01T08:04:00Z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